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E" w:rsidRDefault="000B57BE" w:rsidP="009E73AC">
      <w:pPr>
        <w:widowControl/>
        <w:jc w:val="center"/>
      </w:pPr>
    </w:p>
    <w:p w:rsidR="000B57BE" w:rsidRDefault="000B57BE" w:rsidP="009E73AC">
      <w:pPr>
        <w:widowControl/>
        <w:jc w:val="center"/>
      </w:pPr>
    </w:p>
    <w:p w:rsidR="000B57BE" w:rsidRDefault="000B57BE" w:rsidP="009E73AC">
      <w:pPr>
        <w:widowControl/>
        <w:jc w:val="center"/>
      </w:pPr>
    </w:p>
    <w:p w:rsidR="009E73AC" w:rsidRPr="00B22F30" w:rsidRDefault="009C60D3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t xml:space="preserve"> </w:t>
      </w:r>
      <w:r w:rsidR="00D845DD">
        <w:t xml:space="preserve">    </w:t>
      </w:r>
      <w:r w:rsidR="009E73AC" w:rsidRPr="00B22F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ЧАСТНОЕ ОБЩЕОБРАЗОВАТЕЛЬНОЕ УЧРЕЖДЕНИЕ</w:t>
      </w: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F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СРЕДНЯЯ ОБЩЕОБРАЗОВАТЕЛЬНАЯ ШКОЛА «ЭДЕЛЬВЕЙС»</w:t>
      </w: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F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(</w:t>
      </w:r>
      <w:r w:rsidRPr="00B22F3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ЧОУ СОШ «Эдельвейс»</w:t>
      </w:r>
      <w:r w:rsidRPr="00B22F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9E73AC" w:rsidRPr="00B22F30" w:rsidRDefault="009E73AC" w:rsidP="009E73AC">
      <w:pPr>
        <w:widowControl/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E73AC" w:rsidRPr="00B22F30" w:rsidTr="009E73AC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9E73AC" w:rsidRPr="00B22F30" w:rsidRDefault="009E73AC" w:rsidP="009E73AC">
            <w:pPr>
              <w:widowControl/>
              <w:tabs>
                <w:tab w:val="left" w:pos="5670"/>
              </w:tabs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9E73AC" w:rsidRPr="00B22F30" w:rsidRDefault="009E73AC" w:rsidP="009E73AC">
      <w:pPr>
        <w:widowControl/>
        <w:tabs>
          <w:tab w:val="left" w:pos="2873"/>
          <w:tab w:val="center" w:pos="4677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3915FF" w:rsidP="009E73AC">
      <w:pPr>
        <w:widowControl/>
        <w:tabs>
          <w:tab w:val="left" w:pos="2873"/>
          <w:tab w:val="center" w:pos="4677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915FF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A715A37" wp14:editId="599EBD28">
            <wp:simplePos x="0" y="0"/>
            <wp:positionH relativeFrom="column">
              <wp:posOffset>304800</wp:posOffset>
            </wp:positionH>
            <wp:positionV relativeFrom="paragraph">
              <wp:posOffset>142240</wp:posOffset>
            </wp:positionV>
            <wp:extent cx="1771650" cy="1771650"/>
            <wp:effectExtent l="0" t="0" r="0" b="0"/>
            <wp:wrapNone/>
            <wp:docPr id="1" name="Рисунок 1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AC" w:rsidRPr="00B22F30" w:rsidRDefault="003915FF" w:rsidP="009E73AC">
      <w:pPr>
        <w:widowControl/>
        <w:tabs>
          <w:tab w:val="left" w:pos="2873"/>
          <w:tab w:val="center" w:pos="4677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915FF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6F3A692" wp14:editId="2C4A201C">
            <wp:simplePos x="0" y="0"/>
            <wp:positionH relativeFrom="column">
              <wp:posOffset>904875</wp:posOffset>
            </wp:positionH>
            <wp:positionV relativeFrom="paragraph">
              <wp:posOffset>71755</wp:posOffset>
            </wp:positionV>
            <wp:extent cx="1743075" cy="1743075"/>
            <wp:effectExtent l="0" t="0" r="0" b="0"/>
            <wp:wrapNone/>
            <wp:docPr id="4" name="Рисунок 4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AC" w:rsidRPr="00B22F30" w:rsidRDefault="009E73AC" w:rsidP="009E73AC">
      <w:pPr>
        <w:widowControl/>
        <w:tabs>
          <w:tab w:val="left" w:pos="2873"/>
          <w:tab w:val="center" w:pos="4677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E73AC" w:rsidRPr="00B22F30" w:rsidRDefault="009E73AC" w:rsidP="009E73AC">
      <w:pPr>
        <w:widowControl/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>Утверждаю</w:t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  <w:t>Принято</w:t>
      </w:r>
    </w:p>
    <w:p w:rsidR="009E73AC" w:rsidRPr="00B22F30" w:rsidRDefault="009E73AC" w:rsidP="009E73AC">
      <w:pPr>
        <w:widowControl/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>Директор ЧОУ СОШ "Эдельвейс"</w:t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заседании </w:t>
      </w:r>
    </w:p>
    <w:p w:rsidR="009E73AC" w:rsidRPr="00B22F30" w:rsidRDefault="009E73AC" w:rsidP="009E73AC">
      <w:pPr>
        <w:widowControl/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>Н.И. Прокопюк</w:t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  <w:t>Педагогического совета</w:t>
      </w:r>
    </w:p>
    <w:p w:rsidR="009E73AC" w:rsidRPr="00B22F30" w:rsidRDefault="002B008C" w:rsidP="009E73AC">
      <w:pPr>
        <w:widowControl/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(приказ №2-1 от 31.08.2020г.)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(протокол  №1 от 31.08.2020</w:t>
      </w:r>
      <w:r w:rsidR="009E73AC" w:rsidRPr="00B22F30">
        <w:rPr>
          <w:rFonts w:ascii="Times New Roman" w:eastAsia="Times New Roman" w:hAnsi="Times New Roman" w:cs="Times New Roman"/>
          <w:color w:val="auto"/>
          <w:lang w:bidi="ar-SA"/>
        </w:rPr>
        <w:t>г.)</w:t>
      </w:r>
    </w:p>
    <w:p w:rsidR="009E73AC" w:rsidRPr="00B22F30" w:rsidRDefault="009E73AC" w:rsidP="009E73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22F3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E73AC" w:rsidRPr="00B22F30" w:rsidRDefault="009E73AC" w:rsidP="009E73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  <w:r w:rsidRPr="00B22F30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>Рабочая программа</w:t>
      </w: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  <w:r w:rsidRPr="00B22F30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>математике</w:t>
      </w: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>1</w:t>
      </w:r>
      <w:r w:rsidRPr="00B22F30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 класс</w:t>
      </w: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E73AC" w:rsidRPr="00B22F30" w:rsidRDefault="009E73AC" w:rsidP="009E73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E73AC" w:rsidRPr="00B22F30" w:rsidRDefault="009E73A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>Составитель</w:t>
      </w:r>
    </w:p>
    <w:p w:rsidR="009E73AC" w:rsidRPr="00B22F30" w:rsidRDefault="002B008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Абдурахманова Галина Насировна</w:t>
      </w:r>
    </w:p>
    <w:p w:rsidR="009E73AC" w:rsidRPr="00B22F30" w:rsidRDefault="009E73A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3915FF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  <w:r w:rsidRPr="003915FF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A46BFAD" wp14:editId="473426D7">
            <wp:simplePos x="0" y="0"/>
            <wp:positionH relativeFrom="column">
              <wp:posOffset>4362450</wp:posOffset>
            </wp:positionH>
            <wp:positionV relativeFrom="paragraph">
              <wp:posOffset>99060</wp:posOffset>
            </wp:positionV>
            <wp:extent cx="1344295" cy="751840"/>
            <wp:effectExtent l="0" t="0" r="8255" b="0"/>
            <wp:wrapNone/>
            <wp:docPr id="5" name="Рисунок 5" descr="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AC" w:rsidRPr="00B22F30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:rsidR="009E73AC" w:rsidRPr="00B22F30" w:rsidRDefault="009E73A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МО </w:t>
      </w:r>
    </w:p>
    <w:p w:rsidR="009E73AC" w:rsidRPr="00B22F30" w:rsidRDefault="009E73A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="Times New Roman" w:hAnsi="Times New Roman" w:cs="Times New Roman"/>
          <w:color w:val="auto"/>
          <w:lang w:bidi="ar-SA"/>
        </w:rPr>
        <w:t>Г. Н. Абдурахманова</w:t>
      </w:r>
    </w:p>
    <w:p w:rsidR="009E73AC" w:rsidRPr="00B22F30" w:rsidRDefault="009E73AC" w:rsidP="009E73AC">
      <w:pPr>
        <w:widowControl/>
        <w:spacing w:line="360" w:lineRule="auto"/>
        <w:ind w:firstLine="4536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B22F30" w:rsidRDefault="009E73AC" w:rsidP="009E73A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05698" w:rsidRDefault="002B008C" w:rsidP="006056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2020-2021</w:t>
      </w:r>
      <w:r w:rsidR="00605698">
        <w:rPr>
          <w:rFonts w:ascii="Times New Roman" w:eastAsia="Times New Roman" w:hAnsi="Times New Roman" w:cs="Times New Roman"/>
          <w:color w:val="auto"/>
          <w:lang w:bidi="ar-SA"/>
        </w:rPr>
        <w:t xml:space="preserve"> учебный год</w:t>
      </w:r>
    </w:p>
    <w:p w:rsidR="00605698" w:rsidRDefault="00605698" w:rsidP="006056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05698" w:rsidRDefault="00605698" w:rsidP="00605698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605698" w:rsidRDefault="00605698" w:rsidP="00605698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605698" w:rsidRDefault="00605698" w:rsidP="00605698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605698" w:rsidRDefault="00605698" w:rsidP="00605698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9E73AC" w:rsidRPr="00605698" w:rsidRDefault="009E73AC" w:rsidP="006056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22F30">
        <w:rPr>
          <w:rFonts w:ascii="Times New Roman" w:eastAsiaTheme="minorHAnsi" w:hAnsi="Times New Roman" w:cs="Times New Roman"/>
          <w:b/>
          <w:color w:val="auto"/>
          <w:kern w:val="2"/>
          <w:sz w:val="28"/>
          <w:szCs w:val="28"/>
          <w:lang w:bidi="ar-SA"/>
        </w:rPr>
        <w:t>Пояснительная записка</w:t>
      </w:r>
    </w:p>
    <w:p w:rsidR="009E73AC" w:rsidRPr="00984C0F" w:rsidRDefault="009E73AC" w:rsidP="009B7D4C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b/>
          <w:color w:val="auto"/>
          <w:kern w:val="2"/>
          <w:u w:val="single"/>
          <w:lang w:bidi="ar-SA"/>
        </w:rPr>
      </w:pPr>
      <w:r w:rsidRPr="00B22F30">
        <w:rPr>
          <w:rFonts w:ascii="Times New Roman" w:eastAsiaTheme="minorHAnsi" w:hAnsi="Times New Roman" w:cs="Times New Roman"/>
          <w:color w:val="auto"/>
          <w:kern w:val="2"/>
          <w:lang w:bidi="ar-SA"/>
        </w:rPr>
        <w:tab/>
      </w:r>
      <w:r w:rsidRPr="00B22F30">
        <w:rPr>
          <w:rFonts w:ascii="Times New Roman" w:eastAsiaTheme="minorHAnsi" w:hAnsi="Times New Roman" w:cs="Times New Roman"/>
          <w:color w:val="231F20"/>
          <w:spacing w:val="29"/>
          <w:sz w:val="32"/>
          <w:szCs w:val="32"/>
          <w:lang w:eastAsia="en-US" w:bidi="ar-SA"/>
        </w:rPr>
        <w:t xml:space="preserve"> </w:t>
      </w:r>
      <w:r w:rsidRPr="00984C0F">
        <w:rPr>
          <w:rFonts w:ascii="Times New Roman" w:eastAsiaTheme="minorHAnsi" w:hAnsi="Times New Roman" w:cs="Times New Roman"/>
          <w:color w:val="231F20"/>
          <w:spacing w:val="29"/>
          <w:lang w:eastAsia="en-US" w:bidi="ar-SA"/>
        </w:rPr>
        <w:tab/>
      </w:r>
      <w:r w:rsidRPr="00984C0F">
        <w:rPr>
          <w:rFonts w:ascii="Times New Roman" w:eastAsiaTheme="minorHAnsi" w:hAnsi="Times New Roman" w:cs="Times New Roman"/>
          <w:color w:val="auto"/>
          <w:kern w:val="2"/>
          <w:lang w:bidi="ar-SA"/>
        </w:rPr>
        <w:t>Раб</w:t>
      </w:r>
      <w:r>
        <w:rPr>
          <w:rFonts w:ascii="Times New Roman" w:eastAsiaTheme="minorHAnsi" w:hAnsi="Times New Roman" w:cs="Times New Roman"/>
          <w:color w:val="auto"/>
          <w:kern w:val="2"/>
          <w:lang w:bidi="ar-SA"/>
        </w:rPr>
        <w:t xml:space="preserve">очая программа по </w:t>
      </w:r>
      <w:r w:rsidR="00605698">
        <w:rPr>
          <w:rFonts w:ascii="Times New Roman" w:eastAsiaTheme="minorHAnsi" w:hAnsi="Times New Roman" w:cs="Times New Roman"/>
          <w:color w:val="auto"/>
          <w:kern w:val="2"/>
          <w:lang w:bidi="ar-SA"/>
        </w:rPr>
        <w:t>математике</w:t>
      </w:r>
      <w:r w:rsidRPr="00984C0F">
        <w:rPr>
          <w:rFonts w:ascii="Times New Roman" w:eastAsiaTheme="minorHAnsi" w:hAnsi="Times New Roman" w:cs="Times New Roman"/>
          <w:color w:val="auto"/>
          <w:kern w:val="2"/>
          <w:lang w:bidi="ar-SA"/>
        </w:rPr>
        <w:t xml:space="preserve"> составлена в соответствии с </w:t>
      </w:r>
      <w:r>
        <w:rPr>
          <w:rFonts w:ascii="Times New Roman" w:eastAsiaTheme="minorHAnsi" w:hAnsi="Times New Roman" w:cs="Times New Roman"/>
          <w:color w:val="auto"/>
          <w:kern w:val="2"/>
          <w:lang w:bidi="ar-SA"/>
        </w:rPr>
        <w:t xml:space="preserve">          </w:t>
      </w:r>
      <w:r w:rsidR="00605698">
        <w:rPr>
          <w:rFonts w:ascii="Times New Roman" w:eastAsiaTheme="minorHAnsi" w:hAnsi="Times New Roman" w:cs="Times New Roman"/>
          <w:color w:val="auto"/>
          <w:kern w:val="2"/>
          <w:lang w:bidi="ar-SA"/>
        </w:rPr>
        <w:t xml:space="preserve">                         </w:t>
      </w:r>
      <w:r w:rsidR="009B7D4C">
        <w:rPr>
          <w:rFonts w:ascii="Times New Roman" w:eastAsiaTheme="minorHAnsi" w:hAnsi="Times New Roman" w:cs="Times New Roman"/>
          <w:color w:val="auto"/>
          <w:kern w:val="2"/>
          <w:lang w:bidi="ar-SA"/>
        </w:rPr>
        <w:t>-</w:t>
      </w:r>
      <w:r w:rsidRPr="00984C0F">
        <w:rPr>
          <w:rFonts w:ascii="Times New Roman" w:eastAsia="Times New Roman" w:hAnsi="Times New Roman" w:cs="Times New Roman"/>
          <w:color w:val="auto"/>
          <w:kern w:val="2"/>
          <w:lang w:bidi="ar-SA"/>
        </w:rPr>
        <w:t>Основной образовательной программой начального общего образования ЧОУ СОШ «Эдельвейс»</w:t>
      </w:r>
      <w:r w:rsidRPr="00984C0F">
        <w:rPr>
          <w:rFonts w:ascii="Times New Roman" w:eastAsia="Times New Roman" w:hAnsi="Times New Roman" w:cs="Times New Roman"/>
          <w:b/>
          <w:color w:val="auto"/>
          <w:kern w:val="2"/>
          <w:u w:val="single"/>
          <w:lang w:bidi="ar-SA"/>
        </w:rPr>
        <w:t xml:space="preserve"> </w:t>
      </w:r>
    </w:p>
    <w:p w:rsidR="009E73AC" w:rsidRPr="00984C0F" w:rsidRDefault="009E73AC" w:rsidP="00605698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984C0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Учебным планом </w:t>
      </w:r>
      <w:r w:rsidR="002B008C">
        <w:rPr>
          <w:rFonts w:ascii="Times New Roman" w:eastAsia="Times New Roman" w:hAnsi="Times New Roman" w:cs="Times New Roman"/>
          <w:color w:val="auto"/>
          <w:kern w:val="2"/>
          <w:lang w:bidi="ar-SA"/>
        </w:rPr>
        <w:t>ЧОУ СОШ «Эдельвейс» на 2020-2021</w:t>
      </w:r>
      <w:r w:rsidRPr="00984C0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уч. год</w:t>
      </w:r>
    </w:p>
    <w:p w:rsidR="009E73AC" w:rsidRPr="00984C0F" w:rsidRDefault="009E73AC" w:rsidP="00605698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  <w:r w:rsidRPr="00984C0F">
        <w:rPr>
          <w:rFonts w:ascii="Times New Roman" w:eastAsiaTheme="minorHAnsi" w:hAnsi="Times New Roman" w:cs="Times New Roman"/>
          <w:kern w:val="2"/>
          <w:lang w:bidi="ar-SA"/>
        </w:rPr>
        <w:t>-</w:t>
      </w:r>
      <w:r>
        <w:rPr>
          <w:rFonts w:ascii="Times New Roman" w:eastAsiaTheme="minorHAnsi" w:hAnsi="Times New Roman" w:cs="Times New Roman"/>
          <w:kern w:val="2"/>
          <w:lang w:bidi="ar-SA"/>
        </w:rPr>
        <w:t xml:space="preserve">   </w:t>
      </w:r>
      <w:r w:rsidRPr="00984C0F">
        <w:rPr>
          <w:rFonts w:ascii="Times New Roman" w:eastAsiaTheme="minorHAnsi" w:hAnsi="Times New Roman" w:cs="Times New Roman"/>
          <w:kern w:val="2"/>
          <w:lang w:bidi="ar-SA"/>
        </w:rPr>
        <w:t>Сборник</w:t>
      </w:r>
      <w:r>
        <w:rPr>
          <w:rFonts w:ascii="Times New Roman" w:eastAsiaTheme="minorHAnsi" w:hAnsi="Times New Roman" w:cs="Times New Roman"/>
          <w:kern w:val="2"/>
          <w:lang w:bidi="ar-SA"/>
        </w:rPr>
        <w:t>ом</w:t>
      </w:r>
      <w:r w:rsidRPr="00984C0F">
        <w:rPr>
          <w:rFonts w:ascii="Times New Roman" w:eastAsiaTheme="minorHAnsi" w:hAnsi="Times New Roman" w:cs="Times New Roman"/>
          <w:kern w:val="2"/>
          <w:lang w:bidi="ar-SA"/>
        </w:rPr>
        <w:t xml:space="preserve"> рабочих программ «Школа России». 1–4 классы: пособие для учителей общеобразовательных учреждений/ С. В. Анащенкова [и др.]. М.: Просвещение, 2011.   </w:t>
      </w:r>
    </w:p>
    <w:p w:rsidR="009E73AC" w:rsidRPr="009E73AC" w:rsidRDefault="009E73AC" w:rsidP="0060569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AC" w:rsidRPr="009E73AC" w:rsidRDefault="009E73AC" w:rsidP="006056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4644F" w:rsidRPr="00A4644F" w:rsidRDefault="00A4644F" w:rsidP="00605698">
      <w:pPr>
        <w:widowControl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A4644F" w:rsidRPr="00A4644F" w:rsidRDefault="00A4644F" w:rsidP="00605698">
      <w:pPr>
        <w:widowControl/>
        <w:shd w:val="clear" w:color="auto" w:fill="FFFFFF"/>
        <w:autoSpaceDE w:val="0"/>
        <w:autoSpaceDN w:val="0"/>
        <w:adjustRightInd w:val="0"/>
        <w:spacing w:after="200" w:line="360" w:lineRule="auto"/>
        <w:ind w:left="584"/>
        <w:jc w:val="both"/>
        <w:rPr>
          <w:rFonts w:ascii="Times New Roman" w:eastAsia="Calibri" w:hAnsi="Times New Roman" w:cs="Times New Roman"/>
          <w:b/>
          <w:color w:val="auto"/>
          <w:kern w:val="2"/>
          <w:lang w:bidi="ar-SA"/>
        </w:rPr>
      </w:pPr>
      <w:r w:rsidRPr="00A4644F">
        <w:rPr>
          <w:rFonts w:ascii="Times New Roman" w:eastAsia="Calibri" w:hAnsi="Times New Roman" w:cs="Times New Roman"/>
          <w:b/>
          <w:color w:val="auto"/>
          <w:kern w:val="2"/>
          <w:lang w:bidi="ar-SA"/>
        </w:rPr>
        <w:t xml:space="preserve">УМК:  </w:t>
      </w:r>
    </w:p>
    <w:p w:rsidR="00A4644F" w:rsidRPr="00A4644F" w:rsidRDefault="00A4644F" w:rsidP="00605698">
      <w:pPr>
        <w:widowControl/>
        <w:shd w:val="clear" w:color="auto" w:fill="FFFFFF"/>
        <w:autoSpaceDE w:val="0"/>
        <w:autoSpaceDN w:val="0"/>
        <w:adjustRightInd w:val="0"/>
        <w:spacing w:after="200" w:line="360" w:lineRule="auto"/>
        <w:ind w:left="5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644F">
        <w:rPr>
          <w:rFonts w:ascii="Times New Roman" w:eastAsia="Times New Roman" w:hAnsi="Times New Roman" w:cs="Times New Roman"/>
          <w:color w:val="auto"/>
          <w:lang w:bidi="ar-SA"/>
        </w:rPr>
        <w:t xml:space="preserve">1. М.И. Моро, С.И. Волкова, С.В. Степанова. Учебник   «Математика»  </w:t>
      </w:r>
      <w:r w:rsidR="002B008C">
        <w:rPr>
          <w:rFonts w:ascii="Times New Roman" w:eastAsia="Times New Roman" w:hAnsi="Times New Roman" w:cs="Times New Roman"/>
          <w:color w:val="auto"/>
          <w:lang w:bidi="ar-SA"/>
        </w:rPr>
        <w:t xml:space="preserve"> 1 класс.  М.: Просвещение, 2020</w:t>
      </w:r>
      <w:r w:rsidRPr="00A4644F">
        <w:rPr>
          <w:rFonts w:ascii="Times New Roman" w:eastAsia="Times New Roman" w:hAnsi="Times New Roman" w:cs="Times New Roman"/>
          <w:color w:val="auto"/>
          <w:lang w:bidi="ar-SA"/>
        </w:rPr>
        <w:t xml:space="preserve"> г.      </w:t>
      </w:r>
    </w:p>
    <w:p w:rsidR="00A4644F" w:rsidRPr="00A4644F" w:rsidRDefault="00A4644F" w:rsidP="00605698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644F">
        <w:rPr>
          <w:rFonts w:ascii="Times New Roman" w:eastAsia="Times New Roman" w:hAnsi="Times New Roman" w:cs="Times New Roman"/>
          <w:color w:val="auto"/>
          <w:lang w:bidi="ar-SA"/>
        </w:rPr>
        <w:t>2. М.И. Моро, С.И. Волкова. «Математика».  Рабо</w:t>
      </w:r>
      <w:r w:rsidR="00605698">
        <w:rPr>
          <w:rFonts w:ascii="Times New Roman" w:eastAsia="Times New Roman" w:hAnsi="Times New Roman" w:cs="Times New Roman"/>
          <w:color w:val="auto"/>
          <w:lang w:bidi="ar-SA"/>
        </w:rPr>
        <w:t>чая тетрадь. М.</w:t>
      </w:r>
      <w:r w:rsidR="002B008C">
        <w:rPr>
          <w:rFonts w:ascii="Times New Roman" w:eastAsia="Times New Roman" w:hAnsi="Times New Roman" w:cs="Times New Roman"/>
          <w:color w:val="auto"/>
          <w:lang w:bidi="ar-SA"/>
        </w:rPr>
        <w:t xml:space="preserve"> Просвещение 2020</w:t>
      </w:r>
      <w:r w:rsidRPr="00A4644F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A4644F" w:rsidRPr="00A4644F" w:rsidRDefault="00A4644F" w:rsidP="00605698">
      <w:pPr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4644F">
        <w:rPr>
          <w:rFonts w:ascii="Times New Roman" w:eastAsia="Calibri" w:hAnsi="Times New Roman" w:cs="Times New Roman"/>
          <w:color w:val="auto"/>
          <w:lang w:eastAsia="en-US" w:bidi="ar-SA"/>
        </w:rPr>
        <w:t>Электронное приложение к учебнику «Математика», 1 класс (Диск CD-ROM), авторы С.И Волкова, С.П. Максимова.</w:t>
      </w:r>
    </w:p>
    <w:p w:rsidR="00A4644F" w:rsidRDefault="00605698" w:rsidP="00605698">
      <w:pPr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A4644F" w:rsidRPr="00A4644F">
        <w:rPr>
          <w:rFonts w:ascii="Times New Roman" w:eastAsia="Calibri" w:hAnsi="Times New Roman" w:cs="Times New Roman"/>
          <w:color w:val="auto"/>
          <w:lang w:eastAsia="en-US" w:bidi="ar-SA"/>
        </w:rPr>
        <w:t>урочные разработки по математике 1 класс Т.Н. Ситникова, И.Ф. Яценко к УМК М.И. Моро и др. («Ш</w:t>
      </w:r>
      <w:r w:rsidR="002B008C">
        <w:rPr>
          <w:rFonts w:ascii="Times New Roman" w:eastAsia="Calibri" w:hAnsi="Times New Roman" w:cs="Times New Roman"/>
          <w:color w:val="auto"/>
          <w:lang w:eastAsia="en-US" w:bidi="ar-SA"/>
        </w:rPr>
        <w:t>кола России») Москва «ВАКО» 2019</w:t>
      </w:r>
    </w:p>
    <w:p w:rsidR="00605698" w:rsidRDefault="00605698" w:rsidP="00605698">
      <w:pPr>
        <w:widowControl/>
        <w:spacing w:after="200" w:line="276" w:lineRule="auto"/>
        <w:ind w:left="90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E26EF" w:rsidRPr="001E26EF" w:rsidRDefault="009B7D4C" w:rsidP="00605698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lang w:bidi="ar-SA"/>
        </w:rPr>
        <w:t>Учебный</w:t>
      </w:r>
      <w:r w:rsidR="001E26EF" w:rsidRPr="001E26E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план отводит 132 часа для образовательного изучения </w:t>
      </w:r>
      <w:r w:rsidR="001E26EF">
        <w:rPr>
          <w:rFonts w:ascii="Times New Roman" w:eastAsia="Times New Roman" w:hAnsi="Times New Roman" w:cs="Times New Roman"/>
          <w:color w:val="auto"/>
          <w:kern w:val="2"/>
          <w:lang w:bidi="ar-SA"/>
        </w:rPr>
        <w:t>математики</w:t>
      </w:r>
      <w:r w:rsidR="001E26EF" w:rsidRPr="001E26EF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в 1 классе из расчёта 4 часа в неделю.</w:t>
      </w:r>
    </w:p>
    <w:p w:rsidR="00A05E90" w:rsidRDefault="00A05E90" w:rsidP="00AA5286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</w:p>
    <w:p w:rsidR="00A05E90" w:rsidRDefault="00A05E90" w:rsidP="00605698">
      <w:pPr>
        <w:widowControl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505F" w:rsidRDefault="0026505F" w:rsidP="00A05E90">
      <w:pPr>
        <w:jc w:val="center"/>
        <w:rPr>
          <w:rStyle w:val="c3"/>
          <w:rFonts w:ascii="Times New Roman" w:hAnsi="Times New Roman"/>
          <w:b/>
          <w:sz w:val="28"/>
        </w:rPr>
      </w:pPr>
      <w:r>
        <w:rPr>
          <w:rStyle w:val="c3"/>
          <w:rFonts w:ascii="Times New Roman" w:hAnsi="Times New Roman"/>
          <w:b/>
          <w:sz w:val="28"/>
        </w:rPr>
        <w:t>Планируемые результаты освоения программы</w:t>
      </w:r>
    </w:p>
    <w:p w:rsidR="00CF4AA5" w:rsidRPr="00CF4AA5" w:rsidRDefault="00CF4AA5" w:rsidP="00605698">
      <w:pPr>
        <w:pStyle w:val="31"/>
        <w:shd w:val="clear" w:color="auto" w:fill="auto"/>
        <w:spacing w:line="240" w:lineRule="auto"/>
        <w:ind w:left="58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Предметные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Числа и величины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счета;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читать, записывать, сравнивать (используя знаки сравнения «&gt;», «&lt;», «=», термины «равенство» и «неравенство») и упорядочивать числа в пре</w:t>
      </w:r>
      <w:r w:rsidRPr="00CF4AA5">
        <w:rPr>
          <w:sz w:val="24"/>
          <w:szCs w:val="24"/>
        </w:rPr>
        <w:softHyphen/>
        <w:t>делах 20;</w:t>
      </w:r>
    </w:p>
    <w:p w:rsidR="00CF4AA5" w:rsidRPr="00CF4AA5" w:rsidRDefault="00CF4AA5" w:rsidP="00605698">
      <w:pPr>
        <w:pStyle w:val="3"/>
        <w:shd w:val="clear" w:color="auto" w:fill="auto"/>
        <w:spacing w:line="240" w:lineRule="auto"/>
        <w:ind w:left="360" w:right="20" w:firstLine="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выполнять действия нумерационного характера: 15 + 1, 18 - 1, 10 + 6, 12 - 10, 14 - 4;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распознавать последовательность чисел, состав</w:t>
      </w:r>
      <w:r w:rsidRPr="00CF4AA5">
        <w:rPr>
          <w:sz w:val="24"/>
          <w:szCs w:val="24"/>
        </w:rPr>
        <w:softHyphen/>
        <w:t>ленную по заданному правилу; устанавливать правило, по которому составлена заданная по</w:t>
      </w:r>
      <w:r w:rsidRPr="00CF4AA5">
        <w:rPr>
          <w:sz w:val="24"/>
          <w:szCs w:val="24"/>
        </w:rPr>
        <w:softHyphen/>
        <w:t>следовательность чисел (увеличение или умень</w:t>
      </w:r>
      <w:r w:rsidRPr="00CF4AA5">
        <w:rPr>
          <w:sz w:val="24"/>
          <w:szCs w:val="24"/>
        </w:rPr>
        <w:softHyphen/>
        <w:t>шение числа на несколько единиц в пределах 20), и продолжать ее;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выполнять классификацию чисел по заданному или самостоятельно установленному признаку;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вести счет десятками;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обобщать и распространять свойства натураль</w:t>
      </w:r>
      <w:r w:rsidRPr="00CF4AA5">
        <w:rPr>
          <w:sz w:val="24"/>
          <w:szCs w:val="24"/>
        </w:rPr>
        <w:softHyphen/>
        <w:t>ного ряда чисел на числа, большие двадцати.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lastRenderedPageBreak/>
        <w:t>Арифметические действия. Сложение и вычитание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смысл арифметических действий сложения и вычитания, отражать это на схемах и в математических записях с использованием знаков действий и знака равенства;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выполнять сложение и вычитание, используя об</w:t>
      </w:r>
      <w:r w:rsidRPr="00CF4AA5">
        <w:rPr>
          <w:sz w:val="24"/>
          <w:szCs w:val="24"/>
        </w:rPr>
        <w:softHyphen/>
        <w:t>щий прием прибавления (вычитания) по частям; выполнять сложение с применением перемести</w:t>
      </w:r>
      <w:r w:rsidRPr="00CF4AA5">
        <w:rPr>
          <w:sz w:val="24"/>
          <w:szCs w:val="24"/>
        </w:rPr>
        <w:softHyphen/>
        <w:t>тельного свойства сложения;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объяснять прием сложения (вычитания) с пере</w:t>
      </w:r>
      <w:r w:rsidRPr="00CF4AA5">
        <w:rPr>
          <w:sz w:val="24"/>
          <w:szCs w:val="24"/>
        </w:rPr>
        <w:softHyphen/>
        <w:t>ходом через разряд в пределах 20.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выполнять сложение и вычитание с переходом через десяток в пределах 20;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называть числа и результат при сложении и вы</w:t>
      </w:r>
      <w:r w:rsidRPr="00CF4AA5">
        <w:rPr>
          <w:sz w:val="24"/>
          <w:szCs w:val="24"/>
        </w:rPr>
        <w:softHyphen/>
        <w:t>читании, находить в записи сложения и вычита</w:t>
      </w:r>
      <w:r w:rsidRPr="00CF4AA5">
        <w:rPr>
          <w:sz w:val="24"/>
          <w:szCs w:val="24"/>
        </w:rPr>
        <w:softHyphen/>
        <w:t>ния значение неизвестного компонента;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проверять и исправлять выполненные действия.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Работа с текстовыми задачами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решать задачи (в 1 действие), в том числе и зада</w:t>
      </w:r>
      <w:r w:rsidRPr="00CF4AA5">
        <w:rPr>
          <w:sz w:val="24"/>
          <w:szCs w:val="24"/>
        </w:rPr>
        <w:softHyphen/>
        <w:t>чи практического содержания;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составлять по серии рисунков рассказ с исполь</w:t>
      </w:r>
      <w:r w:rsidRPr="00CF4AA5">
        <w:rPr>
          <w:sz w:val="24"/>
          <w:szCs w:val="24"/>
        </w:rPr>
        <w:softHyphen/>
        <w:t>зованием математических терминов;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отличать текстовую задачу от рассказа; допол</w:t>
      </w:r>
      <w:r w:rsidRPr="00CF4AA5">
        <w:rPr>
          <w:sz w:val="24"/>
          <w:szCs w:val="24"/>
        </w:rPr>
        <w:softHyphen/>
        <w:t>нять текст до задачи, вносить нужные измене</w:t>
      </w:r>
      <w:r w:rsidRPr="00CF4AA5">
        <w:rPr>
          <w:sz w:val="24"/>
          <w:szCs w:val="24"/>
        </w:rPr>
        <w:softHyphen/>
        <w:t>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устанавливать зависимость между данными, представленными в задаче, и искомым, отражать ее на моделях, выбирать и объяснять арифмети</w:t>
      </w:r>
      <w:r w:rsidRPr="00CF4AA5">
        <w:rPr>
          <w:sz w:val="24"/>
          <w:szCs w:val="24"/>
        </w:rPr>
        <w:softHyphen/>
        <w:t>ческое действие для решения задачи;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составлять задачу по рисунку, по схеме, по ре</w:t>
      </w:r>
      <w:r w:rsidRPr="00CF4AA5">
        <w:rPr>
          <w:sz w:val="24"/>
          <w:szCs w:val="24"/>
        </w:rPr>
        <w:softHyphen/>
        <w:t>шению.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составлять различные задачи по предлагаемым схемам и записям решения;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находить несколько способов решения одной и той же задачи и объяснять их;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отмечать изменения в решении при изменении вопроса задачи или ее условия и отмечать изме</w:t>
      </w:r>
      <w:r w:rsidRPr="00CF4AA5">
        <w:rPr>
          <w:sz w:val="24"/>
          <w:szCs w:val="24"/>
        </w:rPr>
        <w:softHyphen/>
        <w:t>нения в задаче при изменении ее решения;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решать задачи в 2 действия;</w:t>
      </w:r>
    </w:p>
    <w:p w:rsid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380" w:right="20" w:firstLine="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проверять и исправлять неверное решение задачи. </w:t>
      </w:r>
      <w:r>
        <w:rPr>
          <w:sz w:val="24"/>
          <w:szCs w:val="24"/>
        </w:rPr>
        <w:t xml:space="preserve">  </w:t>
      </w:r>
    </w:p>
    <w:p w:rsidR="00CF4AA5" w:rsidRDefault="00CF4AA5" w:rsidP="00605698">
      <w:pPr>
        <w:pStyle w:val="3"/>
        <w:shd w:val="clear" w:color="auto" w:fill="auto"/>
        <w:spacing w:line="240" w:lineRule="auto"/>
        <w:ind w:left="380" w:right="20" w:firstLine="0"/>
        <w:contextualSpacing/>
        <w:rPr>
          <w:sz w:val="24"/>
          <w:szCs w:val="24"/>
        </w:rPr>
      </w:pPr>
    </w:p>
    <w:p w:rsidR="00CF4AA5" w:rsidRPr="00CF4AA5" w:rsidRDefault="00CF4AA5" w:rsidP="00605698">
      <w:pPr>
        <w:pStyle w:val="3"/>
        <w:shd w:val="clear" w:color="auto" w:fill="auto"/>
        <w:spacing w:line="240" w:lineRule="auto"/>
        <w:ind w:left="380" w:right="20" w:firstLine="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4AA5">
        <w:rPr>
          <w:rStyle w:val="af"/>
          <w:sz w:val="24"/>
          <w:szCs w:val="24"/>
        </w:rPr>
        <w:t>Пространственные отношения. Геометрические</w:t>
      </w:r>
      <w:r>
        <w:rPr>
          <w:rStyle w:val="af"/>
          <w:sz w:val="24"/>
          <w:szCs w:val="24"/>
        </w:rPr>
        <w:t xml:space="preserve"> </w:t>
      </w:r>
      <w:r w:rsidRPr="00CF4AA5">
        <w:rPr>
          <w:i/>
          <w:sz w:val="24"/>
          <w:szCs w:val="24"/>
        </w:rPr>
        <w:t>фигуры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смысл слов (слева, справа, вверху, внизу и др.), описывающих положение предмета на пло</w:t>
      </w:r>
      <w:r w:rsidRPr="00CF4AA5">
        <w:rPr>
          <w:sz w:val="24"/>
          <w:szCs w:val="24"/>
        </w:rPr>
        <w:softHyphen/>
        <w:t>скости и в пространстве, следовать инструкции, описывающей положение предмета на плоскости;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описывать взаимное расположение предметов на плоскости и в пространстве: слева, справа (левее - правее), вверху, внизу (выше - ниже), перед, за, между и др.;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находить в окружающем мире предметы (части предметов), имеющие форму многоугольника (треугольника, четырехугольника и т. д., круга);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распознавать, называть, изображать геометри</w:t>
      </w:r>
      <w:r w:rsidRPr="00CF4AA5">
        <w:rPr>
          <w:sz w:val="24"/>
          <w:szCs w:val="24"/>
        </w:rPr>
        <w:softHyphen/>
        <w:t>ческие фигуры (точка, линии, прямая, отрезок, луч, ломаная, многоугольник, круг);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находить сходство и различие геометрических фигур (прямая, отрезок, луч).</w:t>
      </w:r>
    </w:p>
    <w:p w:rsidR="00CF4AA5" w:rsidRPr="00CF4AA5" w:rsidRDefault="00CF4AA5" w:rsidP="00605698">
      <w:pPr>
        <w:pStyle w:val="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rStyle w:val="af"/>
          <w:sz w:val="24"/>
          <w:szCs w:val="24"/>
        </w:rPr>
        <w:t xml:space="preserve">Учащийся получит возможность научиться: </w:t>
      </w:r>
      <w:r w:rsidRPr="00CF4AA5">
        <w:rPr>
          <w:sz w:val="24"/>
          <w:szCs w:val="24"/>
        </w:rPr>
        <w:t>выделять изученные фигуры в более сложных фи</w:t>
      </w:r>
      <w:r w:rsidRPr="00CF4AA5">
        <w:rPr>
          <w:sz w:val="24"/>
          <w:szCs w:val="24"/>
        </w:rPr>
        <w:softHyphen/>
        <w:t>гурах (количество отрезков, которые образуются, если на отрезке поставить одну точку (две точки), не совпа</w:t>
      </w:r>
      <w:r w:rsidRPr="00CF4AA5">
        <w:rPr>
          <w:sz w:val="24"/>
          <w:szCs w:val="24"/>
        </w:rPr>
        <w:softHyphen/>
        <w:t>дающие с его концами).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380" w:right="2180" w:firstLine="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Геометрические величины 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измерять (с помощью линейки) и записывать длину (предмета, отрезка), используя изученные единицы длины сантиметр и дециметр и соотно</w:t>
      </w:r>
      <w:r w:rsidRPr="00CF4AA5">
        <w:rPr>
          <w:sz w:val="24"/>
          <w:szCs w:val="24"/>
        </w:rPr>
        <w:softHyphen/>
        <w:t>шения между ними;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черт</w:t>
      </w:r>
      <w:r w:rsidRPr="00CF4AA5">
        <w:rPr>
          <w:sz w:val="24"/>
          <w:szCs w:val="24"/>
        </w:rPr>
        <w:t>ить отрезки заданной длины с помощью оцифрованной линейки;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выбирать единицу длины, соответствующую из</w:t>
      </w:r>
      <w:r w:rsidRPr="00CF4AA5">
        <w:rPr>
          <w:sz w:val="24"/>
          <w:szCs w:val="24"/>
        </w:rPr>
        <w:softHyphen/>
        <w:t>меряемому предмету.</w:t>
      </w:r>
    </w:p>
    <w:p w:rsidR="00CF4AA5" w:rsidRPr="00CF4AA5" w:rsidRDefault="00CF4AA5" w:rsidP="00605698">
      <w:pPr>
        <w:pStyle w:val="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rStyle w:val="af"/>
          <w:sz w:val="24"/>
          <w:szCs w:val="24"/>
        </w:rPr>
        <w:t xml:space="preserve">Учащийся получит возможность научиться: </w:t>
      </w:r>
      <w:r w:rsidRPr="00CF4AA5">
        <w:rPr>
          <w:sz w:val="24"/>
          <w:szCs w:val="24"/>
        </w:rPr>
        <w:t>соотносить и сравнивать величины (например, рас</w:t>
      </w:r>
      <w:r w:rsidRPr="00CF4AA5">
        <w:rPr>
          <w:sz w:val="24"/>
          <w:szCs w:val="24"/>
        </w:rPr>
        <w:softHyphen/>
        <w:t>положить в порядке убывания (возрастания) длины: 1 дм, 8 см, 13 см).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380" w:right="2420" w:firstLine="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Работа с информацией 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читать небольшие готовые таблицы;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lastRenderedPageBreak/>
        <w:t xml:space="preserve"> строить несложные цепочки логических рассу</w:t>
      </w:r>
      <w:r w:rsidRPr="00CF4AA5">
        <w:rPr>
          <w:sz w:val="24"/>
          <w:szCs w:val="24"/>
        </w:rPr>
        <w:softHyphen/>
        <w:t>ждений;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определять верные логические высказывания по отношению к конкретному рисунку.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определять правило составления несложных таб</w:t>
      </w:r>
      <w:r w:rsidRPr="00CF4AA5">
        <w:rPr>
          <w:sz w:val="24"/>
          <w:szCs w:val="24"/>
        </w:rPr>
        <w:softHyphen/>
        <w:t>лиц и дополнять их недостающими элементами;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проводить логические </w:t>
      </w:r>
      <w:r w:rsidRPr="00CF4AA5">
        <w:rPr>
          <w:sz w:val="24"/>
          <w:szCs w:val="24"/>
        </w:rPr>
        <w:t>рассуждения, устанавли</w:t>
      </w:r>
      <w:r w:rsidRPr="00CF4AA5">
        <w:rPr>
          <w:sz w:val="24"/>
          <w:szCs w:val="24"/>
        </w:rPr>
        <w:softHyphen/>
        <w:t>вая отношения между объектами и формулируя выводы.</w:t>
      </w:r>
    </w:p>
    <w:p w:rsidR="00CF4AA5" w:rsidRPr="00CF4AA5" w:rsidRDefault="00CF4AA5" w:rsidP="009B7D4C">
      <w:pPr>
        <w:pStyle w:val="31"/>
        <w:shd w:val="clear" w:color="auto" w:fill="auto"/>
        <w:spacing w:line="240" w:lineRule="auto"/>
        <w:ind w:left="240" w:hanging="200"/>
        <w:contextualSpacing/>
        <w:jc w:val="center"/>
        <w:rPr>
          <w:sz w:val="24"/>
          <w:szCs w:val="24"/>
        </w:rPr>
      </w:pPr>
      <w:r w:rsidRPr="00CF4AA5">
        <w:rPr>
          <w:sz w:val="24"/>
          <w:szCs w:val="24"/>
        </w:rPr>
        <w:t>Метапредметные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Познавательные УУД: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и строить простые модели (в форме схематических рисунков) математических по</w:t>
      </w:r>
      <w:r w:rsidRPr="00CF4AA5">
        <w:rPr>
          <w:sz w:val="24"/>
          <w:szCs w:val="24"/>
        </w:rPr>
        <w:softHyphen/>
        <w:t>нятий и использовать их при решении текстовых задач;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и толковать условные знаки и симво</w:t>
      </w:r>
      <w:r w:rsidRPr="00CF4AA5">
        <w:rPr>
          <w:sz w:val="24"/>
          <w:szCs w:val="24"/>
        </w:rPr>
        <w:softHyphen/>
        <w:t>лы, используемые в учебнике для передачи ин</w:t>
      </w:r>
      <w:r w:rsidRPr="00CF4AA5">
        <w:rPr>
          <w:sz w:val="24"/>
          <w:szCs w:val="24"/>
        </w:rPr>
        <w:softHyphen/>
        <w:t>формации (условные обозначения, выделения цветом, оформление в рамки и пр.);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проводить сравнение объектов с целью выделе</w:t>
      </w:r>
      <w:r w:rsidRPr="00CF4AA5">
        <w:rPr>
          <w:sz w:val="24"/>
          <w:szCs w:val="24"/>
        </w:rPr>
        <w:softHyphen/>
        <w:t>ния их различий, различать существенные и не</w:t>
      </w:r>
      <w:r w:rsidRPr="00CF4AA5">
        <w:rPr>
          <w:sz w:val="24"/>
          <w:szCs w:val="24"/>
        </w:rPr>
        <w:softHyphen/>
        <w:t>существенные признаки;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определять закономерность следования объектов и использовать ее для выполнения задания;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выбирать основания классификации объектов и проводить их классификацию (деление объ</w:t>
      </w:r>
      <w:r w:rsidRPr="00CF4AA5">
        <w:rPr>
          <w:sz w:val="24"/>
          <w:szCs w:val="24"/>
        </w:rPr>
        <w:softHyphen/>
        <w:t>ектов на группы) по заданному или установлен</w:t>
      </w:r>
      <w:r w:rsidRPr="00CF4AA5">
        <w:rPr>
          <w:sz w:val="24"/>
          <w:szCs w:val="24"/>
        </w:rPr>
        <w:softHyphen/>
        <w:t>ному признаку;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осуществлять синтез как составление целого из частей;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иметь начальное представление о базовых меж</w:t>
      </w:r>
      <w:r w:rsidRPr="00CF4AA5">
        <w:rPr>
          <w:sz w:val="24"/>
          <w:szCs w:val="24"/>
        </w:rPr>
        <w:softHyphen/>
        <w:t>предметных понятиях: число, величина, геоме</w:t>
      </w:r>
      <w:r w:rsidRPr="00CF4AA5">
        <w:rPr>
          <w:sz w:val="24"/>
          <w:szCs w:val="24"/>
        </w:rPr>
        <w:softHyphen/>
        <w:t>трическая фигура;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находить и читать информацию, представлен</w:t>
      </w:r>
      <w:r w:rsidRPr="00CF4AA5">
        <w:rPr>
          <w:sz w:val="24"/>
          <w:szCs w:val="24"/>
        </w:rPr>
        <w:softHyphen/>
        <w:t>ную разными способами (учебник, справочник, аудио- и видео- материалы и др.);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выделять из предложенного текста (рисунка) ин</w:t>
      </w:r>
      <w:r w:rsidRPr="00CF4AA5">
        <w:rPr>
          <w:sz w:val="24"/>
          <w:szCs w:val="24"/>
        </w:rPr>
        <w:softHyphen/>
        <w:t>формацию по заданному условию, дополнять ею текст задачи с недостающими данными, состав</w:t>
      </w:r>
      <w:r w:rsidRPr="00CF4AA5">
        <w:rPr>
          <w:sz w:val="24"/>
          <w:szCs w:val="24"/>
        </w:rPr>
        <w:softHyphen/>
        <w:t>лять по ней текстовые задачи с разными вопро</w:t>
      </w:r>
      <w:r w:rsidRPr="00CF4AA5">
        <w:rPr>
          <w:sz w:val="24"/>
          <w:szCs w:val="24"/>
        </w:rPr>
        <w:softHyphen/>
        <w:t>сами и решать их;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находить и отбирать из разных источников ин</w:t>
      </w:r>
      <w:r w:rsidRPr="00CF4AA5">
        <w:rPr>
          <w:sz w:val="24"/>
          <w:szCs w:val="24"/>
        </w:rPr>
        <w:softHyphen/>
        <w:t>формацию по заданной теме.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и выполнять несложные обобщения и использовать их для получения новых зна</w:t>
      </w:r>
      <w:r w:rsidRPr="00CF4AA5">
        <w:rPr>
          <w:sz w:val="24"/>
          <w:szCs w:val="24"/>
        </w:rPr>
        <w:softHyphen/>
        <w:t>ний;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устанавливать математические отношения ме</w:t>
      </w:r>
      <w:r w:rsidRPr="00CF4AA5">
        <w:rPr>
          <w:sz w:val="24"/>
          <w:szCs w:val="24"/>
        </w:rPr>
        <w:softHyphen/>
        <w:t>жду объектами и группами объектов (практи</w:t>
      </w:r>
      <w:r w:rsidRPr="00CF4AA5">
        <w:rPr>
          <w:sz w:val="24"/>
          <w:szCs w:val="24"/>
        </w:rPr>
        <w:softHyphen/>
        <w:t>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применять полученные знания в измененных условиях;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объяснять найденные способы действий при ре</w:t>
      </w:r>
      <w:r w:rsidRPr="00CF4AA5">
        <w:rPr>
          <w:sz w:val="24"/>
          <w:szCs w:val="24"/>
        </w:rPr>
        <w:softHyphen/>
        <w:t>шении новых учебных задач и находить способы их решения (в простейших случаях);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выделять из предложенного текста информацию по заданному условию;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систематизировать собранную в результате рас</w:t>
      </w:r>
      <w:r w:rsidRPr="00CF4AA5">
        <w:rPr>
          <w:sz w:val="24"/>
          <w:szCs w:val="24"/>
        </w:rPr>
        <w:softHyphen/>
        <w:t>ширенного поиска информацию и представлять ее в предложенной форме.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Коммуникативные УУД: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задавать вопросы и отвечать на вопросы партнера;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воспринимать и обсуждать различные точки зре</w:t>
      </w:r>
      <w:r w:rsidRPr="00CF4AA5">
        <w:rPr>
          <w:sz w:val="24"/>
          <w:szCs w:val="24"/>
        </w:rPr>
        <w:softHyphen/>
        <w:t>ния и подходы к выполнению задания, оцени</w:t>
      </w:r>
      <w:r w:rsidRPr="00CF4AA5">
        <w:rPr>
          <w:sz w:val="24"/>
          <w:szCs w:val="24"/>
        </w:rPr>
        <w:softHyphen/>
        <w:t>вать их;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уважительно вести диалог с товарищами;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принимать участие в работе в паре и в группе с одноклассниками: определять общие цели ра</w:t>
      </w:r>
      <w:r w:rsidRPr="00CF4AA5">
        <w:rPr>
          <w:sz w:val="24"/>
          <w:szCs w:val="24"/>
        </w:rPr>
        <w:softHyphen/>
        <w:t>боты, намечать способы их достижения, распре</w:t>
      </w:r>
      <w:r w:rsidRPr="00CF4AA5">
        <w:rPr>
          <w:sz w:val="24"/>
          <w:szCs w:val="24"/>
        </w:rPr>
        <w:softHyphen/>
        <w:t>делять роли в совместной деятельности, анали</w:t>
      </w:r>
      <w:r w:rsidRPr="00CF4AA5">
        <w:rPr>
          <w:sz w:val="24"/>
          <w:szCs w:val="24"/>
        </w:rPr>
        <w:softHyphen/>
        <w:t>зировать ход и результаты проделанной работы под руководством учителя;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</w:t>
      </w:r>
      <w:r w:rsidRPr="00CF4AA5">
        <w:rPr>
          <w:sz w:val="24"/>
          <w:szCs w:val="24"/>
        </w:rPr>
        <w:softHyphen/>
        <w:t>шиваться к мнению одноклассников и пр.;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осуществлять взаимный контроль и оказывать в сотрудничестве необходимую взаимную по</w:t>
      </w:r>
      <w:r w:rsidRPr="00CF4AA5">
        <w:rPr>
          <w:sz w:val="24"/>
          <w:szCs w:val="24"/>
        </w:rPr>
        <w:softHyphen/>
        <w:t>мощь.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применять математические знания и матема</w:t>
      </w:r>
      <w:r w:rsidRPr="00CF4AA5">
        <w:rPr>
          <w:sz w:val="24"/>
          <w:szCs w:val="24"/>
        </w:rPr>
        <w:softHyphen/>
        <w:t>тическую терминологию при изложении своего мнения и предлагаемых способов действий;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lastRenderedPageBreak/>
        <w:t xml:space="preserve"> включаться в диалог с учителем и сверстниками, в коллективное обсуждение проблем, проявлять инициативу и активность, в стремлении выска</w:t>
      </w:r>
      <w:r w:rsidRPr="00CF4AA5">
        <w:rPr>
          <w:sz w:val="24"/>
          <w:szCs w:val="24"/>
        </w:rPr>
        <w:softHyphen/>
        <w:t>зываться;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слушать партнера по общению (деятельности), не перебивать, не обрывать на полуслове, вни</w:t>
      </w:r>
      <w:r w:rsidRPr="00CF4AA5">
        <w:rPr>
          <w:sz w:val="24"/>
          <w:szCs w:val="24"/>
        </w:rPr>
        <w:softHyphen/>
        <w:t>кать в смысл того, о чем говорит собеседник;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интегрироваться в группу сверстников, прояв</w:t>
      </w:r>
      <w:r w:rsidRPr="00CF4AA5">
        <w:rPr>
          <w:sz w:val="24"/>
          <w:szCs w:val="24"/>
        </w:rPr>
        <w:softHyphen/>
        <w:t>лять стремление ладить с собеседниками, не де</w:t>
      </w:r>
      <w:r w:rsidRPr="00CF4AA5">
        <w:rPr>
          <w:sz w:val="24"/>
          <w:szCs w:val="24"/>
        </w:rPr>
        <w:softHyphen/>
        <w:t>монстрировать превосходство над другими, веж</w:t>
      </w:r>
      <w:r w:rsidRPr="00CF4AA5">
        <w:rPr>
          <w:sz w:val="24"/>
          <w:szCs w:val="24"/>
        </w:rPr>
        <w:softHyphen/>
        <w:t>ливо общаться;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аргументированно выражать свое мнение;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совместно со сверстниками распределять функ</w:t>
      </w:r>
      <w:r w:rsidRPr="00CF4AA5">
        <w:rPr>
          <w:sz w:val="24"/>
          <w:szCs w:val="24"/>
        </w:rPr>
        <w:softHyphen/>
        <w:t>ции в группе (паре) при выполнении заданий, проекта;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оказывать помощ</w:t>
      </w:r>
      <w:r>
        <w:rPr>
          <w:sz w:val="24"/>
          <w:szCs w:val="24"/>
        </w:rPr>
        <w:t>ь товарищу в случаях затрудне</w:t>
      </w:r>
      <w:r w:rsidRPr="00CF4AA5">
        <w:rPr>
          <w:sz w:val="24"/>
          <w:szCs w:val="24"/>
        </w:rPr>
        <w:t>ний;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признавать свои ошибки, озвучивать их, согла</w:t>
      </w:r>
      <w:r w:rsidRPr="00CF4AA5">
        <w:rPr>
          <w:sz w:val="24"/>
          <w:szCs w:val="24"/>
        </w:rPr>
        <w:softHyphen/>
        <w:t>шаться, если на ошибки указывают другие;</w:t>
      </w:r>
    </w:p>
    <w:p w:rsidR="00CF4AA5" w:rsidRPr="0079454B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</w:t>
      </w:r>
      <w:r w:rsidRPr="00CF4AA5">
        <w:rPr>
          <w:sz w:val="24"/>
          <w:szCs w:val="24"/>
        </w:rPr>
        <w:softHyphen/>
        <w:t>тельно учту» и др.</w:t>
      </w:r>
    </w:p>
    <w:p w:rsidR="00CF4AA5" w:rsidRPr="0079454B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color w:val="000000" w:themeColor="text1"/>
          <w:sz w:val="24"/>
          <w:szCs w:val="24"/>
        </w:rPr>
      </w:pPr>
      <w:r w:rsidRPr="0079454B">
        <w:rPr>
          <w:color w:val="000000" w:themeColor="text1"/>
          <w:sz w:val="24"/>
          <w:szCs w:val="24"/>
        </w:rPr>
        <w:t>Регулятивные УУД: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научится: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и принимать учебную задачу, постав</w:t>
      </w:r>
      <w:r w:rsidRPr="00CF4AA5">
        <w:rPr>
          <w:sz w:val="24"/>
          <w:szCs w:val="24"/>
        </w:rPr>
        <w:softHyphen/>
        <w:t>ленную учителем, на разных этапах обучения;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 и применять предложенные учителем способы решения учебной задачи;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принимать план действий для решения неслож</w:t>
      </w:r>
      <w:r w:rsidRPr="00CF4AA5">
        <w:rPr>
          <w:sz w:val="24"/>
          <w:szCs w:val="24"/>
        </w:rPr>
        <w:softHyphen/>
        <w:t>ных учебных задач и следовать ему;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  <w:sectPr w:rsidR="00CF4AA5" w:rsidRPr="00CF4AA5" w:rsidSect="00605698">
          <w:footerReference w:type="default" r:id="rId11"/>
          <w:footerReference w:type="first" r:id="rId12"/>
          <w:pgSz w:w="11909" w:h="16838"/>
          <w:pgMar w:top="720" w:right="720" w:bottom="720" w:left="720" w:header="0" w:footer="3" w:gutter="367"/>
          <w:cols w:space="177"/>
          <w:noEndnote/>
          <w:titlePg/>
          <w:rtlGutter/>
          <w:docGrid w:linePitch="360"/>
        </w:sectPr>
      </w:pPr>
      <w:r w:rsidRPr="00CF4AA5">
        <w:rPr>
          <w:sz w:val="24"/>
          <w:szCs w:val="24"/>
        </w:rPr>
        <w:t xml:space="preserve"> выполнять под руководством учителя учебные действия в практической и мыслительной форме;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осознавать результат учебных действий, описы</w:t>
      </w:r>
      <w:r w:rsidRPr="00CF4AA5">
        <w:rPr>
          <w:sz w:val="24"/>
          <w:szCs w:val="24"/>
        </w:rPr>
        <w:softHyphen/>
        <w:t>вать результаты действий, используя математи</w:t>
      </w:r>
      <w:r w:rsidRPr="00CF4AA5">
        <w:rPr>
          <w:sz w:val="24"/>
          <w:szCs w:val="24"/>
        </w:rPr>
        <w:softHyphen/>
        <w:t>ческую терминологию;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осуществлять пошаговый контроль своих дейст</w:t>
      </w:r>
      <w:r w:rsidRPr="00CF4AA5">
        <w:rPr>
          <w:sz w:val="24"/>
          <w:szCs w:val="24"/>
        </w:rPr>
        <w:softHyphen/>
        <w:t>вий под руководством учителя.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понимать, принимать и сохранять различные учебно-познавательные задачи; составлять план действий для решения несложных учебных за</w:t>
      </w:r>
      <w:r w:rsidRPr="00CF4AA5">
        <w:rPr>
          <w:sz w:val="24"/>
          <w:szCs w:val="24"/>
        </w:rPr>
        <w:softHyphen/>
        <w:t>дач, проговаривая последовательность выпол</w:t>
      </w:r>
      <w:r w:rsidRPr="00CF4AA5">
        <w:rPr>
          <w:sz w:val="24"/>
          <w:szCs w:val="24"/>
        </w:rPr>
        <w:softHyphen/>
        <w:t>нения действий;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выделять из темы урока известные знания и уме</w:t>
      </w:r>
      <w:r w:rsidRPr="00CF4AA5">
        <w:rPr>
          <w:sz w:val="24"/>
          <w:szCs w:val="24"/>
        </w:rPr>
        <w:softHyphen/>
        <w:t>ния, определять круг неизвестного по изучаемой теме;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фиксировать по ходу урока и в конце его удо</w:t>
      </w:r>
      <w:r w:rsidRPr="00CF4AA5">
        <w:rPr>
          <w:sz w:val="24"/>
          <w:szCs w:val="24"/>
        </w:rPr>
        <w:softHyphen/>
        <w:t>влетворенность/неудовлетворенность своей работой на уроке (с помощью смайликов, раз</w:t>
      </w:r>
      <w:r w:rsidRPr="00CF4AA5">
        <w:rPr>
          <w:sz w:val="24"/>
          <w:szCs w:val="24"/>
        </w:rPr>
        <w:softHyphen/>
        <w:t>ноцветных фишек и прочих средств, предложен</w:t>
      </w:r>
      <w:r w:rsidRPr="00CF4AA5">
        <w:rPr>
          <w:sz w:val="24"/>
          <w:szCs w:val="24"/>
        </w:rPr>
        <w:softHyphen/>
        <w:t>ных учителем), адекватно относиться к своим успехам и неуспехам, стремиться к улучшению результата на основе познавательной и личност</w:t>
      </w:r>
      <w:r w:rsidRPr="00CF4AA5">
        <w:rPr>
          <w:sz w:val="24"/>
          <w:szCs w:val="24"/>
        </w:rPr>
        <w:softHyphen/>
        <w:t>ной рефлексии.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Личностные: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 учащегося будут сформированы: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начальные (элементарные) представления о са</w:t>
      </w:r>
      <w:r w:rsidRPr="00CF4AA5">
        <w:rPr>
          <w:sz w:val="24"/>
          <w:szCs w:val="24"/>
        </w:rPr>
        <w:softHyphen/>
        <w:t>мостоятельности и личной ответственности в процессе обучения математике;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начальные представления о математических спо</w:t>
      </w:r>
      <w:r w:rsidRPr="00CF4AA5">
        <w:rPr>
          <w:sz w:val="24"/>
          <w:szCs w:val="24"/>
        </w:rPr>
        <w:softHyphen/>
        <w:t>собах познания мира;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начальные представления о целостности окру</w:t>
      </w:r>
      <w:r w:rsidRPr="00CF4AA5">
        <w:rPr>
          <w:sz w:val="24"/>
          <w:szCs w:val="24"/>
        </w:rPr>
        <w:softHyphen/>
        <w:t>жающего мира;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понимание смысла выполнения самоконтроля и самооценки результатов своей учебной дея</w:t>
      </w:r>
      <w:r w:rsidRPr="00CF4AA5">
        <w:rPr>
          <w:sz w:val="24"/>
          <w:szCs w:val="24"/>
        </w:rPr>
        <w:softHyphen/>
        <w:t>тельности (начальный этап) и того, что успех в учебной деятельности в значительной мере зависит от него самого;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проявление мотивации учебно-познавательной деятельности и личностного смысла учения, которые базируются на необходимости посто</w:t>
      </w:r>
      <w:r w:rsidRPr="00CF4AA5">
        <w:rPr>
          <w:sz w:val="24"/>
          <w:szCs w:val="24"/>
        </w:rPr>
        <w:softHyphen/>
        <w:t>янного расширения знаний для решения новых учебных задач и на интересе к учебному предме</w:t>
      </w:r>
      <w:r w:rsidRPr="00CF4AA5">
        <w:rPr>
          <w:sz w:val="24"/>
          <w:szCs w:val="24"/>
        </w:rPr>
        <w:softHyphen/>
        <w:t>ту «Математика»;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осваивать положительный и позитивный стиль общения со сверстниками и взрослыми в школе и дома.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4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Учащийся получит возможность для формирования: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4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основ внутренней позиции школьника с поло</w:t>
      </w:r>
      <w:r w:rsidRPr="00CF4AA5">
        <w:rPr>
          <w:sz w:val="24"/>
          <w:szCs w:val="24"/>
        </w:rPr>
        <w:softHyphen/>
        <w:t>жительным отношением к школе, к учебной деятельности (проявлять положительное от</w:t>
      </w:r>
      <w:r w:rsidRPr="00CF4AA5">
        <w:rPr>
          <w:sz w:val="24"/>
          <w:szCs w:val="24"/>
        </w:rPr>
        <w:softHyphen/>
        <w:t>ношение к учебному предмету «Математика», отвечать на вопросы учителя (учебника), участ</w:t>
      </w:r>
      <w:r w:rsidRPr="00CF4AA5">
        <w:rPr>
          <w:sz w:val="24"/>
          <w:szCs w:val="24"/>
        </w:rPr>
        <w:softHyphen/>
        <w:t>вовать в беседах и дискуссиях, различных видах деятельности, осознавать суть новой социаль</w:t>
      </w:r>
      <w:r w:rsidRPr="00CF4AA5">
        <w:rPr>
          <w:sz w:val="24"/>
          <w:szCs w:val="24"/>
        </w:rPr>
        <w:softHyphen/>
        <w:t>ной роли ученика, принимать нормы и прави</w:t>
      </w:r>
      <w:r w:rsidRPr="00CF4AA5">
        <w:rPr>
          <w:sz w:val="24"/>
          <w:szCs w:val="24"/>
        </w:rPr>
        <w:softHyphen/>
        <w:t>ла школьной жизни, ответственно относиться к урокам математики (ежедневно быть готовым к уроку), бережно относиться к учебнику и ра</w:t>
      </w:r>
      <w:r w:rsidRPr="00CF4AA5">
        <w:rPr>
          <w:sz w:val="24"/>
          <w:szCs w:val="24"/>
        </w:rPr>
        <w:softHyphen/>
        <w:t>бочей тетради);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учебно-познавательного интереса к новому учебному материалу и способам решения </w:t>
      </w:r>
      <w:r w:rsidRPr="00CF4AA5">
        <w:rPr>
          <w:sz w:val="24"/>
          <w:szCs w:val="24"/>
        </w:rPr>
        <w:lastRenderedPageBreak/>
        <w:t>новых учебных и практических задач;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способности к самооценке результатов своей учебной деятельности.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Учащиеся должны использовать приобретенные зна</w:t>
      </w:r>
      <w:r w:rsidRPr="00CF4AA5">
        <w:rPr>
          <w:sz w:val="24"/>
          <w:szCs w:val="24"/>
        </w:rPr>
        <w:softHyphen/>
        <w:t>ния и умения в практической деятельности и повседнев</w:t>
      </w:r>
      <w:r w:rsidRPr="00CF4AA5">
        <w:rPr>
          <w:sz w:val="24"/>
          <w:szCs w:val="24"/>
        </w:rPr>
        <w:softHyphen/>
        <w:t>ной жизни для: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ориентировки в окружающем пространстве (пла</w:t>
      </w:r>
      <w:r w:rsidRPr="00CF4AA5">
        <w:rPr>
          <w:sz w:val="24"/>
          <w:szCs w:val="24"/>
        </w:rPr>
        <w:softHyphen/>
        <w:t>нирование маршрута, выбор пути передвижения и др.);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сравнения и упорядочения объектов по различным признакам: длине, площади, массе, вместимости;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решения задач, связанных с бытовыми жизнен</w:t>
      </w:r>
      <w:r w:rsidRPr="00CF4AA5">
        <w:rPr>
          <w:sz w:val="24"/>
          <w:szCs w:val="24"/>
        </w:rPr>
        <w:softHyphen/>
        <w:t>ными ситуациями (покупка, измерение, взвеши</w:t>
      </w:r>
      <w:r w:rsidRPr="00CF4AA5">
        <w:rPr>
          <w:sz w:val="24"/>
          <w:szCs w:val="24"/>
        </w:rPr>
        <w:softHyphen/>
        <w:t>вание и др.);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оценки размеров предметов на глаз;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самостоятельной конструкторской деятельности (с учетом возможностей применения разных гео</w:t>
      </w:r>
      <w:r w:rsidRPr="00CF4AA5">
        <w:rPr>
          <w:sz w:val="24"/>
          <w:szCs w:val="24"/>
        </w:rPr>
        <w:softHyphen/>
        <w:t>метрических фигур).</w:t>
      </w:r>
    </w:p>
    <w:p w:rsidR="00CF4AA5" w:rsidRPr="00CF4AA5" w:rsidRDefault="00CF4AA5" w:rsidP="009B7D4C">
      <w:pPr>
        <w:pStyle w:val="31"/>
        <w:shd w:val="clear" w:color="auto" w:fill="auto"/>
        <w:spacing w:line="240" w:lineRule="auto"/>
        <w:ind w:left="580" w:hanging="200"/>
        <w:contextualSpacing/>
        <w:jc w:val="center"/>
        <w:rPr>
          <w:sz w:val="24"/>
          <w:szCs w:val="24"/>
        </w:rPr>
      </w:pPr>
      <w:r w:rsidRPr="00CF4AA5">
        <w:rPr>
          <w:sz w:val="24"/>
          <w:szCs w:val="24"/>
        </w:rPr>
        <w:t>К концу обучения в 1 классе учащиеся должны: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показывать: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предмет, расположенный левее (правее), выше (ниже) данного предмета, над (под, за) данным предметом, между двумя предметами;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числа от 1 до 20 в прямом и обратном порядке;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число, большее (меньшее) данного на несколько единиц;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фигуру, изображенную на рисунке (круг, тре</w:t>
      </w:r>
      <w:r w:rsidRPr="00CF4AA5">
        <w:rPr>
          <w:sz w:val="24"/>
          <w:szCs w:val="24"/>
        </w:rPr>
        <w:softHyphen/>
        <w:t>угольник, квадрат, точка, отрезок);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воспроизводить в памяти: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результаты табличного сложения двух любых однозначных чисел;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результаты табличных случаев вычитания в пре</w:t>
      </w:r>
      <w:r w:rsidRPr="00CF4AA5">
        <w:rPr>
          <w:sz w:val="24"/>
          <w:szCs w:val="24"/>
        </w:rPr>
        <w:softHyphen/>
        <w:t>делах 20;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различать: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число и цифру;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знаки арифметических действий («+», «—»);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многоугольники: треугольник, квадрат, прямо</w:t>
      </w:r>
      <w:r w:rsidRPr="00CF4AA5">
        <w:rPr>
          <w:sz w:val="24"/>
          <w:szCs w:val="24"/>
        </w:rPr>
        <w:softHyphen/>
        <w:t>угольник;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сравнивать: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предметы с целью выявления в них сходства и различия;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предметы по форме, размерам (больше, меньше);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два числа, характеризуя результаты сравнения словами «больше», «меньше», «больше на...», «меньше на...»;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использовать модели (моделировать учебную ситуа</w:t>
      </w:r>
      <w:r w:rsidRPr="00CF4AA5">
        <w:rPr>
          <w:sz w:val="24"/>
          <w:szCs w:val="24"/>
        </w:rPr>
        <w:softHyphen/>
        <w:t>цию):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выкладывать или изображать фишки для выбора необходимого арифметического действия при решении задач;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58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решать учебные и практические задачи: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выделять из множества один или несколько предметов, обладающих или не обладающих указанным свойством;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пересчитывать предметы и выражать результат числом;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определять, в каком из двух множеств больше (меньше) предметов; сколько предметов в одном множестве, сколько в другом;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решать текстовые арифметические задачи в одно действие, записывать решение задачи;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выполнять табличное вычитание изученными приемами;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измерять длину предмета с помощью линейки;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изображать отрезок заданной длины;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читать записанные цифрами числа в пределах двух десятков и записывать цифрами данные числа.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lastRenderedPageBreak/>
        <w:t>Учащиеся в совместной деятельности с учителем имеют возможность научиться: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использовать в процессе вычислений знание переместительного свойства сложения (повы</w:t>
      </w:r>
      <w:r w:rsidRPr="00CF4AA5">
        <w:rPr>
          <w:sz w:val="24"/>
          <w:szCs w:val="24"/>
        </w:rPr>
        <w:softHyphen/>
        <w:t>шенный уровень);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использовать в процессе измерения знание еди</w:t>
      </w:r>
      <w:r w:rsidRPr="00CF4AA5">
        <w:rPr>
          <w:sz w:val="24"/>
          <w:szCs w:val="24"/>
        </w:rPr>
        <w:softHyphen/>
        <w:t>ниц измерения длины (сантиметр, дециметр), объема (литр) и массы (килограмм);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выделять как основание классификации такие признаки предметов, как цвет, форма, размер, назначение, материал;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выделять часть предметов из большей группы на основании общего признака (видовое отли</w:t>
      </w:r>
      <w:r w:rsidRPr="00CF4AA5">
        <w:rPr>
          <w:sz w:val="24"/>
          <w:szCs w:val="24"/>
        </w:rPr>
        <w:softHyphen/>
        <w:t>чие);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производить классификацию предметов, мате</w:t>
      </w:r>
      <w:r w:rsidRPr="00CF4AA5">
        <w:rPr>
          <w:sz w:val="24"/>
          <w:szCs w:val="24"/>
        </w:rPr>
        <w:softHyphen/>
        <w:t>матических объектов по одному основанию;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решать задачи в два действия на сложение и вы</w:t>
      </w:r>
      <w:r w:rsidRPr="00CF4AA5">
        <w:rPr>
          <w:sz w:val="24"/>
          <w:szCs w:val="24"/>
        </w:rPr>
        <w:softHyphen/>
        <w:t>читание;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узнавать и называть плоские геометрические фигуры: треугольник, четырехугольник, пя</w:t>
      </w:r>
      <w:r w:rsidRPr="00CF4AA5">
        <w:rPr>
          <w:sz w:val="24"/>
          <w:szCs w:val="24"/>
        </w:rPr>
        <w:softHyphen/>
        <w:t>тиугольник, шестиугольник, многоугольник; выделять из множества четырехугольников прямоугольники, из множества прямоугольни</w:t>
      </w:r>
      <w:r w:rsidRPr="00CF4AA5">
        <w:rPr>
          <w:sz w:val="24"/>
          <w:szCs w:val="24"/>
        </w:rPr>
        <w:softHyphen/>
        <w:t>ков - квадраты;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определять длину данного отрезка;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заполнять таблицу, содержащую не более трех строк и трех столбцов (повышенный уровень);</w:t>
      </w:r>
    </w:p>
    <w:p w:rsidR="00CF4AA5" w:rsidRPr="00CF4AA5" w:rsidRDefault="00CF4AA5" w:rsidP="00605698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580" w:right="20" w:hanging="20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 разгадывать арифметические ребусы и числовые головоломки, содержащие не более двух действий.</w:t>
      </w:r>
    </w:p>
    <w:p w:rsidR="00CF4AA5" w:rsidRPr="00CF4AA5" w:rsidRDefault="00CF4AA5" w:rsidP="00605698">
      <w:pPr>
        <w:pStyle w:val="2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 xml:space="preserve">Форма организации образовательного процесса: </w:t>
      </w:r>
      <w:r w:rsidRPr="00CF4AA5">
        <w:rPr>
          <w:rStyle w:val="24"/>
          <w:rFonts w:eastAsia="Tahoma"/>
          <w:sz w:val="24"/>
          <w:szCs w:val="24"/>
        </w:rPr>
        <w:t>классно-урочная система.</w:t>
      </w:r>
    </w:p>
    <w:p w:rsidR="00CF4AA5" w:rsidRPr="00CF4AA5" w:rsidRDefault="00CF4AA5" w:rsidP="00605698">
      <w:pPr>
        <w:pStyle w:val="3"/>
        <w:shd w:val="clear" w:color="auto" w:fill="auto"/>
        <w:spacing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rStyle w:val="af"/>
          <w:sz w:val="24"/>
          <w:szCs w:val="24"/>
        </w:rPr>
        <w:t>Технологии, используемые в обучении:</w:t>
      </w:r>
      <w:r w:rsidRPr="00CF4AA5">
        <w:rPr>
          <w:sz w:val="24"/>
          <w:szCs w:val="24"/>
        </w:rPr>
        <w:t xml:space="preserve"> развивающе</w:t>
      </w:r>
      <w:r w:rsidRPr="00CF4AA5">
        <w:rPr>
          <w:sz w:val="24"/>
          <w:szCs w:val="24"/>
        </w:rPr>
        <w:softHyphen/>
        <w:t>го обучения, обучения в сотрудничестве, проблемного обучения, индивидуальной проектной деятельности, критического мыш</w:t>
      </w:r>
      <w:r w:rsidR="00A05E90">
        <w:rPr>
          <w:sz w:val="24"/>
          <w:szCs w:val="24"/>
        </w:rPr>
        <w:t>ления, здоровьесбережения, лич</w:t>
      </w:r>
      <w:r w:rsidRPr="00CF4AA5">
        <w:rPr>
          <w:sz w:val="24"/>
          <w:szCs w:val="24"/>
        </w:rPr>
        <w:t>ностно ориентированного обучения, информацион</w:t>
      </w:r>
      <w:r w:rsidRPr="00CF4AA5">
        <w:rPr>
          <w:sz w:val="24"/>
          <w:szCs w:val="24"/>
        </w:rPr>
        <w:softHyphen/>
        <w:t>ные, проблемно-диалогического обучения и т. д.</w:t>
      </w:r>
    </w:p>
    <w:p w:rsidR="00A05E90" w:rsidRPr="00A4644F" w:rsidRDefault="00CF4AA5" w:rsidP="00A05E90">
      <w:pPr>
        <w:widowControl/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4AA5">
        <w:rPr>
          <w:rStyle w:val="af"/>
          <w:rFonts w:eastAsia="Courier New"/>
          <w:sz w:val="24"/>
          <w:szCs w:val="24"/>
        </w:rPr>
        <w:t>Основными формами и видами контроля знаний, умений и навыков являются:</w:t>
      </w:r>
      <w:r w:rsidRPr="00CF4AA5">
        <w:t xml:space="preserve"> текущий контроль в форме устного, фронтального опроса, индивидуальных зада</w:t>
      </w:r>
      <w:r w:rsidRPr="00CF4AA5">
        <w:softHyphen/>
        <w:t>ний, самостоятельных работ; тематический контроль в форме тестов «Проверим себя и оценим свои дости</w:t>
      </w:r>
      <w:r w:rsidRPr="00CF4AA5">
        <w:softHyphen/>
        <w:t>жения», проверочных работ, проектных работ. В кон</w:t>
      </w:r>
      <w:r w:rsidRPr="00CF4AA5">
        <w:softHyphen/>
        <w:t>це года проводится комплексная контрольная работа. Контрольные работы в первом полугодии не проводят</w:t>
      </w:r>
      <w:r w:rsidRPr="00CF4AA5">
        <w:softHyphen/>
        <w:t>ся. Оценка самостоятельных работ проводится только словесно (отметки в 1 классе не ставятся). Учитель по</w:t>
      </w:r>
      <w:r w:rsidRPr="00CF4AA5">
        <w:softHyphen/>
        <w:t>ложительно оценивает любую удачу ученика, даже если он</w:t>
      </w:r>
      <w:r w:rsidR="00A05E90" w:rsidRPr="00A05E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A05E90" w:rsidRPr="00CF4AA5" w:rsidRDefault="00A05E90" w:rsidP="00A05E90">
      <w:pPr>
        <w:pStyle w:val="20"/>
        <w:keepNext/>
        <w:keepLines/>
        <w:shd w:val="clear" w:color="auto" w:fill="auto"/>
        <w:spacing w:after="42" w:line="240" w:lineRule="auto"/>
        <w:contextualSpacing/>
        <w:jc w:val="both"/>
        <w:rPr>
          <w:sz w:val="24"/>
          <w:szCs w:val="24"/>
        </w:rPr>
      </w:pPr>
      <w:r w:rsidRPr="00CF4AA5">
        <w:rPr>
          <w:sz w:val="24"/>
          <w:szCs w:val="24"/>
        </w:rPr>
        <w:t>Содержание программы</w:t>
      </w:r>
    </w:p>
    <w:p w:rsidR="00A05E90" w:rsidRPr="00CF4AA5" w:rsidRDefault="00A05E90" w:rsidP="00A05E90">
      <w:pPr>
        <w:pStyle w:val="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rStyle w:val="af2"/>
          <w:sz w:val="24"/>
          <w:szCs w:val="24"/>
        </w:rPr>
        <w:t xml:space="preserve">Подготовка к изучению чисел. Пространственные и временные представления. </w:t>
      </w:r>
      <w:r w:rsidRPr="00CF4AA5">
        <w:rPr>
          <w:sz w:val="24"/>
          <w:szCs w:val="24"/>
        </w:rPr>
        <w:t>Сравнение предметов по размеру (больше — меньше, выше — ниже, длиннее - короче) и форме (круглый, квадратный, треугольный и др.). Пространственные представления, взаимное расположение предметов: вверху, внизу (выше, ниже), слева, справа (левее, правее), перед, за, между, рядом. Направления движения: слева направо, справа налево, сверху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на...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«Подготовка к изуче</w:t>
      </w:r>
      <w:r w:rsidRPr="00CF4AA5">
        <w:rPr>
          <w:sz w:val="24"/>
          <w:szCs w:val="24"/>
        </w:rPr>
        <w:softHyphen/>
        <w:t>нию чисел».</w:t>
      </w:r>
    </w:p>
    <w:p w:rsidR="00A05E90" w:rsidRPr="00CF4AA5" w:rsidRDefault="00A05E90" w:rsidP="00A05E90">
      <w:pPr>
        <w:pStyle w:val="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rStyle w:val="af2"/>
          <w:sz w:val="24"/>
          <w:szCs w:val="24"/>
        </w:rPr>
        <w:t xml:space="preserve">Числа от 1 до 10. Число 0. Нумерация. </w:t>
      </w:r>
      <w:r w:rsidRPr="00CF4AA5">
        <w:rPr>
          <w:sz w:val="24"/>
          <w:szCs w:val="24"/>
        </w:rPr>
        <w:t xml:space="preserve">Названия, последовательность и обозначение чисел от 1 до 10. Счет предметов. Получение числа прибавлением 1 к предыдущему числу, </w:t>
      </w:r>
      <w:r w:rsidRPr="00CF4AA5">
        <w:rPr>
          <w:sz w:val="24"/>
          <w:szCs w:val="24"/>
        </w:rPr>
        <w:lastRenderedPageBreak/>
        <w:t>вычитанием 1 из числа, непо</w:t>
      </w:r>
      <w:r w:rsidRPr="00CF4AA5">
        <w:rPr>
          <w:sz w:val="24"/>
          <w:szCs w:val="24"/>
        </w:rPr>
        <w:softHyphen/>
        <w:t>средственно следующего за ним при счете. Число 0. Его получение и обозначение. Сравнение чисел. Равенство, неравенство. Знаки «&gt;», «&lt;», «=». Состав чисел 2, 3, 4, 5. Монеты в 1 руб., 2 руб., 5 руб. Точка. Линии: кри</w:t>
      </w:r>
      <w:r w:rsidRPr="00CF4AA5">
        <w:rPr>
          <w:sz w:val="24"/>
          <w:szCs w:val="24"/>
        </w:rPr>
        <w:softHyphen/>
        <w:t>вая, прямая, отрезок, ломаная. Многоугольник. Углы, вершины, стороны многоугольника. Длина отрезка. Сантиметр. Решение задач в 1 действие на сложение и вычитание (на основе счета предметов).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«Числа от 1 до 5».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«Числа от 1 до 10».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Проект «Математика вокруг нас. Числа в загадках, пословицах, поговорках».</w:t>
      </w:r>
    </w:p>
    <w:p w:rsidR="00A05E90" w:rsidRPr="00CF4AA5" w:rsidRDefault="00A05E90" w:rsidP="00A05E90">
      <w:pPr>
        <w:pStyle w:val="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rStyle w:val="af2"/>
          <w:sz w:val="24"/>
          <w:szCs w:val="24"/>
        </w:rPr>
        <w:t xml:space="preserve">Сложение и вычитание. </w:t>
      </w:r>
      <w:r w:rsidRPr="00CF4AA5">
        <w:rPr>
          <w:sz w:val="24"/>
          <w:szCs w:val="24"/>
        </w:rPr>
        <w:t>Конкретный смысл и на</w:t>
      </w:r>
      <w:r w:rsidRPr="00CF4AA5">
        <w:rPr>
          <w:sz w:val="24"/>
          <w:szCs w:val="24"/>
        </w:rPr>
        <w:softHyphen/>
        <w:t xml:space="preserve">звания действий. Знаки «+», </w:t>
      </w:r>
      <w:r w:rsidRPr="00CF4AA5">
        <w:rPr>
          <w:rStyle w:val="af"/>
          <w:sz w:val="24"/>
          <w:szCs w:val="24"/>
        </w:rPr>
        <w:t>«—», «=».</w:t>
      </w:r>
      <w:r w:rsidRPr="00CF4AA5">
        <w:rPr>
          <w:sz w:val="24"/>
          <w:szCs w:val="24"/>
        </w:rPr>
        <w:t xml:space="preserve"> Названия ком</w:t>
      </w:r>
      <w:r w:rsidRPr="00CF4AA5">
        <w:rPr>
          <w:sz w:val="24"/>
          <w:szCs w:val="24"/>
        </w:rPr>
        <w:softHyphen/>
        <w:t>понентов и результатов сложения и вычитания (их использование при чтении и записи числовых выра</w:t>
      </w:r>
      <w:r w:rsidRPr="00CF4AA5">
        <w:rPr>
          <w:sz w:val="24"/>
          <w:szCs w:val="24"/>
        </w:rPr>
        <w:softHyphen/>
        <w:t xml:space="preserve">жений). Нахождение значений числовых выражений </w:t>
      </w:r>
      <w:r w:rsidRPr="00CF4AA5">
        <w:rPr>
          <w:rStyle w:val="af2"/>
          <w:sz w:val="24"/>
          <w:szCs w:val="24"/>
        </w:rPr>
        <w:t xml:space="preserve">в </w:t>
      </w:r>
      <w:r w:rsidRPr="00CF4AA5">
        <w:rPr>
          <w:sz w:val="24"/>
          <w:szCs w:val="24"/>
        </w:rPr>
        <w:t>1—2 действия без скобок. Переместительное свойство суммы. Приемы вычислений: при сложении (прибавле</w:t>
      </w:r>
      <w:r w:rsidRPr="00CF4AA5">
        <w:rPr>
          <w:sz w:val="24"/>
          <w:szCs w:val="24"/>
        </w:rPr>
        <w:softHyphen/>
        <w:t>ние числа по частям, перестановка чисел); при вычита</w:t>
      </w:r>
      <w:r w:rsidRPr="00CF4AA5">
        <w:rPr>
          <w:sz w:val="24"/>
          <w:szCs w:val="24"/>
        </w:rPr>
        <w:softHyphen/>
        <w:t>нии (вычитание числа по частям и вычитание на основе знания соответствующего случая сложения). Таблица сложения в пределах 10. Соответствующие случаи вы</w:t>
      </w:r>
      <w:r w:rsidRPr="00CF4AA5">
        <w:rPr>
          <w:sz w:val="24"/>
          <w:szCs w:val="24"/>
        </w:rPr>
        <w:softHyphen/>
        <w:t>читания. Сложение и вычитание с числом 0. Нахожде</w:t>
      </w:r>
      <w:r w:rsidRPr="00CF4AA5">
        <w:rPr>
          <w:sz w:val="24"/>
          <w:szCs w:val="24"/>
        </w:rPr>
        <w:softHyphen/>
        <w:t>ние числа, которое на несколько единиц больше или меньше данного. Решение задач в 1 действие на сло</w:t>
      </w:r>
      <w:r w:rsidRPr="00CF4AA5">
        <w:rPr>
          <w:sz w:val="24"/>
          <w:szCs w:val="24"/>
        </w:rPr>
        <w:softHyphen/>
        <w:t>жение и вычитание.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«Прибавление и вычи</w:t>
      </w:r>
      <w:r w:rsidRPr="00CF4AA5">
        <w:rPr>
          <w:sz w:val="24"/>
          <w:szCs w:val="24"/>
        </w:rPr>
        <w:softHyphen/>
        <w:t>тание чисел 0, 1, 2».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«Прибавление и вычи</w:t>
      </w:r>
      <w:r w:rsidRPr="00CF4AA5">
        <w:rPr>
          <w:sz w:val="24"/>
          <w:szCs w:val="24"/>
        </w:rPr>
        <w:softHyphen/>
        <w:t>тание числа 3».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Проверим себя и оценим свои достижения. Контроль</w:t>
      </w:r>
      <w:r w:rsidRPr="00CF4AA5">
        <w:rPr>
          <w:sz w:val="24"/>
          <w:szCs w:val="24"/>
        </w:rPr>
        <w:softHyphen/>
        <w:t>ный тест по пройденному материалу.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«Состав чисел в пре</w:t>
      </w:r>
      <w:r w:rsidRPr="00CF4AA5">
        <w:rPr>
          <w:sz w:val="24"/>
          <w:szCs w:val="24"/>
        </w:rPr>
        <w:softHyphen/>
        <w:t>делах 10».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Проверим себя и оценим свои достижения. Контроль</w:t>
      </w:r>
      <w:r w:rsidRPr="00CF4AA5">
        <w:rPr>
          <w:sz w:val="24"/>
          <w:szCs w:val="24"/>
        </w:rPr>
        <w:softHyphen/>
        <w:t>ный тест по пройденному материалу.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58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 «Решение задач».</w:t>
      </w:r>
    </w:p>
    <w:p w:rsidR="00A05E90" w:rsidRPr="00CF4AA5" w:rsidRDefault="00A05E90" w:rsidP="00A05E90">
      <w:pPr>
        <w:pStyle w:val="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rStyle w:val="af2"/>
          <w:sz w:val="24"/>
          <w:szCs w:val="24"/>
        </w:rPr>
        <w:t xml:space="preserve">Числа от 1 до 20. Нумерация. </w:t>
      </w:r>
      <w:r w:rsidRPr="00CF4AA5">
        <w:rPr>
          <w:sz w:val="24"/>
          <w:szCs w:val="24"/>
        </w:rPr>
        <w:t>Названия и последо</w:t>
      </w:r>
      <w:r w:rsidRPr="00CF4AA5">
        <w:rPr>
          <w:sz w:val="24"/>
          <w:szCs w:val="24"/>
        </w:rPr>
        <w:softHyphen/>
        <w:t>вательность чисел от 1 до 20. Десятичный состав чисел от 11 до 20. Чтение и запись чисел от 11 до 20. Сравне</w:t>
      </w:r>
      <w:r w:rsidRPr="00CF4AA5">
        <w:rPr>
          <w:sz w:val="24"/>
          <w:szCs w:val="24"/>
        </w:rPr>
        <w:softHyphen/>
        <w:t>ние чисел. Сложение и вычитание вида 10 + 7, 17 - 7, 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 Килограмм. Литр.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58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Проверочная работа по теме</w:t>
      </w:r>
      <w:r w:rsidRPr="00CF4AA5">
        <w:rPr>
          <w:rStyle w:val="24"/>
          <w:rFonts w:eastAsia="Tahoma"/>
          <w:sz w:val="24"/>
          <w:szCs w:val="24"/>
        </w:rPr>
        <w:t xml:space="preserve"> « </w:t>
      </w:r>
      <w:r w:rsidRPr="00CF4AA5">
        <w:rPr>
          <w:sz w:val="24"/>
          <w:szCs w:val="24"/>
        </w:rPr>
        <w:t>Числа от 1 до 20».</w:t>
      </w:r>
    </w:p>
    <w:p w:rsidR="00A05E90" w:rsidRPr="00CF4AA5" w:rsidRDefault="00A05E90" w:rsidP="00A05E90">
      <w:pPr>
        <w:pStyle w:val="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rStyle w:val="af2"/>
          <w:sz w:val="24"/>
          <w:szCs w:val="24"/>
        </w:rPr>
        <w:t xml:space="preserve">Сложение и вычитание (продолжение). </w:t>
      </w:r>
      <w:r w:rsidRPr="00CF4AA5">
        <w:rPr>
          <w:sz w:val="24"/>
          <w:szCs w:val="24"/>
        </w:rPr>
        <w:t>Сложение двух однозначных чисел, сумма которых больше, чем 10, с использованием изученных приемов вычислений. Таблица сложения и соответствующие случаи вычита</w:t>
      </w:r>
      <w:r w:rsidRPr="00CF4AA5">
        <w:rPr>
          <w:sz w:val="24"/>
          <w:szCs w:val="24"/>
        </w:rPr>
        <w:softHyphen/>
        <w:t>ния. Решение задач в 1-2 действия на сложение и вы</w:t>
      </w:r>
      <w:r w:rsidRPr="00CF4AA5">
        <w:rPr>
          <w:sz w:val="24"/>
          <w:szCs w:val="24"/>
        </w:rPr>
        <w:softHyphen/>
        <w:t>читание.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Проверим себя и оценим свои достижения. Контроль</w:t>
      </w:r>
      <w:r w:rsidRPr="00CF4AA5">
        <w:rPr>
          <w:sz w:val="24"/>
          <w:szCs w:val="24"/>
        </w:rPr>
        <w:softHyphen/>
        <w:t>ный тест по пройденному материалу.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58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Итоговая контрольная работа.</w:t>
      </w:r>
    </w:p>
    <w:p w:rsidR="00A05E90" w:rsidRPr="00CF4AA5" w:rsidRDefault="00A05E90" w:rsidP="00A05E90">
      <w:pPr>
        <w:pStyle w:val="23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Проверим себя и оценим свои достижения. Контроль</w:t>
      </w:r>
      <w:r w:rsidRPr="00CF4AA5">
        <w:rPr>
          <w:sz w:val="24"/>
          <w:szCs w:val="24"/>
        </w:rPr>
        <w:softHyphen/>
        <w:t>ный тест по пройденному материалу.</w:t>
      </w:r>
    </w:p>
    <w:p w:rsidR="00A05E90" w:rsidRPr="00CF4AA5" w:rsidRDefault="00A05E90" w:rsidP="00A05E90">
      <w:pPr>
        <w:pStyle w:val="23"/>
        <w:shd w:val="clear" w:color="auto" w:fill="auto"/>
        <w:spacing w:after="116" w:line="240" w:lineRule="auto"/>
        <w:ind w:left="20" w:right="20" w:firstLine="34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Проект «Математика вокруг нас. Форма, размер, цвет. Узоры и орнаменты».</w:t>
      </w:r>
    </w:p>
    <w:p w:rsidR="00CF4AA5" w:rsidRPr="00CF4AA5" w:rsidRDefault="00CF4AA5" w:rsidP="00605698">
      <w:pPr>
        <w:pStyle w:val="3"/>
        <w:shd w:val="clear" w:color="auto" w:fill="auto"/>
        <w:spacing w:after="137" w:line="240" w:lineRule="auto"/>
        <w:ind w:left="20" w:right="20" w:firstLine="360"/>
        <w:contextualSpacing/>
        <w:rPr>
          <w:sz w:val="24"/>
          <w:szCs w:val="24"/>
        </w:rPr>
      </w:pPr>
      <w:r w:rsidRPr="00CF4AA5">
        <w:rPr>
          <w:sz w:val="24"/>
          <w:szCs w:val="24"/>
        </w:rPr>
        <w:t>а весьма незначительна.</w:t>
      </w:r>
    </w:p>
    <w:p w:rsidR="009C60D3" w:rsidRPr="00CF4AA5" w:rsidRDefault="009C60D3" w:rsidP="009C60D3">
      <w:pPr>
        <w:pStyle w:val="3"/>
        <w:shd w:val="clear" w:color="auto" w:fill="auto"/>
        <w:spacing w:line="240" w:lineRule="auto"/>
        <w:ind w:left="360" w:right="20" w:firstLine="0"/>
        <w:contextualSpacing/>
        <w:jc w:val="left"/>
        <w:rPr>
          <w:sz w:val="24"/>
          <w:szCs w:val="24"/>
        </w:rPr>
        <w:sectPr w:rsidR="009C60D3" w:rsidRPr="00CF4AA5" w:rsidSect="00CF4AA5"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1451" w:right="1203" w:bottom="2128" w:left="1034" w:header="0" w:footer="3" w:gutter="0"/>
          <w:pgNumType w:start="5"/>
          <w:cols w:space="305"/>
          <w:noEndnote/>
          <w:titlePg/>
          <w:docGrid w:linePitch="360"/>
        </w:sectPr>
      </w:pPr>
    </w:p>
    <w:p w:rsidR="00CF4AA5" w:rsidRDefault="00CF4AA5" w:rsidP="00CF4AA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 ПЛАНИРОВАНИЕ</w:t>
      </w:r>
    </w:p>
    <w:p w:rsidR="00CF4AA5" w:rsidRDefault="00CF4AA5" w:rsidP="00CF4AA5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CF4AA5" w:rsidRDefault="00CF4AA5" w:rsidP="00CF4AA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F4AA5" w:rsidRDefault="00CF4AA5" w:rsidP="00CF4AA5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9"/>
        <w:gridCol w:w="7513"/>
        <w:gridCol w:w="1241"/>
      </w:tblGrid>
      <w:tr w:rsidR="00605698" w:rsidTr="00DA16F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698" w:rsidRPr="00984C0F" w:rsidRDefault="00605698" w:rsidP="0060569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984C0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№</w:t>
            </w:r>
          </w:p>
          <w:p w:rsidR="00605698" w:rsidRPr="00984C0F" w:rsidRDefault="00605698" w:rsidP="0060569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984C0F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698" w:rsidRPr="00984C0F" w:rsidRDefault="00605698" w:rsidP="0060569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Наименование раздела/темы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698" w:rsidRPr="0095327E" w:rsidRDefault="00605698" w:rsidP="0060569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95327E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Кол-во</w:t>
            </w:r>
          </w:p>
          <w:p w:rsidR="00605698" w:rsidRPr="00984C0F" w:rsidRDefault="00605698" w:rsidP="00605698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5327E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часов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4644F" w:rsidRPr="00E77FD7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Учебник математики. Роль математики в жизни людей и общества.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4644F" w:rsidRPr="00E77FD7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Пространственные и временные представления.</w:t>
            </w:r>
          </w:p>
          <w:p w:rsidR="00A4644F" w:rsidRPr="00E77FD7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«Вверху». «Внизу». «Слева». «Справа».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Пространственные и временные представления.</w:t>
            </w:r>
          </w:p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«Раньше». «Позже». «Сначала». «Потом». «За». «Между».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Сравнение групп предметов. Отношения «Столько же».</w:t>
            </w:r>
          </w:p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«Больше». «Меньше».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Сравнение групп предметов. «На сколько больше?».</w:t>
            </w:r>
          </w:p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«На сколько меньше?».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RPr="00F61879" w:rsidTr="00DA19CF">
        <w:tc>
          <w:tcPr>
            <w:tcW w:w="889" w:type="dxa"/>
          </w:tcPr>
          <w:p w:rsidR="00A4644F" w:rsidRPr="00F61879" w:rsidRDefault="00A4644F" w:rsidP="009E73AC">
            <w:pPr>
              <w:jc w:val="center"/>
              <w:rPr>
                <w:sz w:val="28"/>
                <w:szCs w:val="28"/>
              </w:rPr>
            </w:pPr>
            <w:r w:rsidRPr="00F61879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A4644F" w:rsidRPr="00F61879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879"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знаний по теме Сравнение групп предметов. </w:t>
            </w:r>
          </w:p>
          <w:p w:rsidR="00A4644F" w:rsidRPr="00F61879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879">
              <w:rPr>
                <w:rFonts w:ascii="Times New Roman" w:eastAsia="Times New Roman" w:hAnsi="Times New Roman"/>
                <w:sz w:val="28"/>
                <w:szCs w:val="28"/>
              </w:rPr>
              <w:t>«На столько больше (меньше)?».  Пространственные и временные представления .</w:t>
            </w:r>
          </w:p>
        </w:tc>
        <w:tc>
          <w:tcPr>
            <w:tcW w:w="1241" w:type="dxa"/>
          </w:tcPr>
          <w:p w:rsidR="00A4644F" w:rsidRPr="00F61879" w:rsidRDefault="00A4644F" w:rsidP="009E73AC">
            <w:pPr>
              <w:jc w:val="center"/>
              <w:rPr>
                <w:sz w:val="28"/>
                <w:szCs w:val="28"/>
              </w:rPr>
            </w:pPr>
            <w:r w:rsidRPr="00F61879"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знаний по теме Сравнение групп предметов. Пространственные и временные представления </w:t>
            </w:r>
          </w:p>
          <w:p w:rsidR="00A4644F" w:rsidRPr="00436514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Проверочная работа № 1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Понятия «много», «один». Цифра 1. Письмо цифры 1.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1 и 2. Письмо цифры 2.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Знаки: +, -, =.«Прибавить», «вычесть», «получится».</w:t>
            </w:r>
          </w:p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1,2,3.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A4644F" w:rsidRPr="00436514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от 1 до 5. Состав числа 5 из двух слагаемых.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Странички для любознательных.</w:t>
            </w:r>
          </w:p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(самостоятельная работа)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Ломаная линия.  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изученного материала. </w:t>
            </w:r>
          </w:p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Проверочная работа №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теме «Числа от 1 до 5: получение, сравнение, запись, соотнесение числа и цифры».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Знаки: «&gt;» больше, «&lt;» меньше, «=» равно.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7513" w:type="dxa"/>
          </w:tcPr>
          <w:p w:rsidR="00A4644F" w:rsidRPr="00F97B6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A4644F" w:rsidRPr="00165C96" w:rsidRDefault="00A4644F" w:rsidP="00165C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6,7. Письмо цифры 7.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8,9. Письмо цифры 9.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10. Письмо числа 10.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Числа от 1 до 10. Закрепление изученного материала.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Проект: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«Математика вокруг нас. Числа в загадках, пословицах и поговорках».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Сантиметр.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Увеличить на….Уменьшить на…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Странички для любознательных- задания творческого и поискового характера.</w:t>
            </w:r>
          </w:p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по теме «Числа о 1 до 10 и число 0».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Что узнали. Чему научились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 знаний учащихся№3 по теме « Числа от 1 до 10 и число 0. Нумерация 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и вычитание с числом 0. Закрепление изученного материала.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и вычитание вида:□± 1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Сложение и вычитание вида: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+1-1.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513" w:type="dxa"/>
          </w:tcPr>
          <w:p w:rsidR="00A4644F" w:rsidRPr="00D42D00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и 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± 2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Задача (условие, вопрос).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и решение задач на сложение и вычитание по одному рисунку.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Прибавить и вычесть число 2. Составление и заучивание таблиц.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Присчитывание и отсчитывания по 2.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увеличение (уменьшение ) числа на несколько единиц (с одним множеством предметов).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Что узнали. Чему научились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A4644F" w:rsidRPr="00D528AC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 знаний учащихся№ 4 по теме: «Числа от 1 до 10. Сложение и вычитание»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и 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±3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Сложение и вычитание вида: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+3-3.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513" w:type="dxa"/>
          </w:tcPr>
          <w:p w:rsidR="00A4644F" w:rsidRPr="00D528AC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и вычитание числа 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513" w:type="dxa"/>
          </w:tcPr>
          <w:p w:rsidR="00A4644F" w:rsidRPr="006C3206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изученного по теме «Сложение и вычитание числа 3». Решение текстовых задач (сравнение отрезков).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7513" w:type="dxa"/>
          </w:tcPr>
          <w:p w:rsidR="00A4644F" w:rsidRPr="006C3206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Прибавить и вычесть число 3. Составление и заучивание таблиц.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и соответствующие случаи состава чисел. Присчитывание и отсчитывания по 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 Закрепление изученного материала по теме «Прибавить и вычесть число 3».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513" w:type="dxa"/>
          </w:tcPr>
          <w:p w:rsidR="00A4644F" w:rsidRPr="00426861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Странички для любознательных.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513" w:type="dxa"/>
          </w:tcPr>
          <w:p w:rsidR="00A4644F" w:rsidRPr="00426861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Что узнали. Чему научились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Закрепление изученного материала.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изученного материала.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Проверка знаний№ 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теме: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Числа от 1 до 10. Сложение и вычитание»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Обобщение.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Проверим себя и свои достижения.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Итоговый тест за 1 полугодие №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Числа от 1 до 10. Сложение и вычитание»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изученного материала. Прибавить и вычесть 1, 2, 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Сложение и вычитание вида: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+4 -4.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разностное сравнение чисел. На сколько больше? На сколько меньше?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Таблицы сложения и вычитания с числом 4.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таблицы сложения + 5, 6, 7, 8, 9.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пройденного материала. Состав чисел в пределах 10.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 чисел в пределах 10.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Что узнали. Чему научились?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изученного материала.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Контрольная работа №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теме: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Числа от 1 до 10. Сложение и вычитание»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Связь между суммой и слагаемыми.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Связь между суммой и слагаемыми.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Уменьшаемое, вычитаемое, разность.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из чисел вида:</w:t>
            </w:r>
          </w:p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,7-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из чисел вида:</w:t>
            </w:r>
          </w:p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,7-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Связь сложения и вычитания. Решение задач.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Вычитание из чисел вида: 8-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,9-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Вычитание из чисел вида: 8-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,9-□. Решение задач.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Вычитание из чисел вида: 10-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Килограмм.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Литр.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Что узнали? Чему научились?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 и учет знаний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Тест №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" Вычитание из чисел вида:10- □".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Обобщение.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Названия и последовательность чисел от 10 до  20.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Чтение и запись чисел второго десятка от 11 до 20.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Дециметр.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Случаи сложения и вычитания, основанные на знаниях нумерации: 10 + 7, 17 – 7, 17 – 10.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изучению таблицы сложения в пределах 20.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7513" w:type="dxa"/>
          </w:tcPr>
          <w:p w:rsidR="00A4644F" w:rsidRPr="00B52644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Задачи творческого и поискового характера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Закрепление пройденного материала. </w:t>
            </w:r>
          </w:p>
          <w:p w:rsidR="00A4644F" w:rsidRPr="00B52644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7513" w:type="dxa"/>
          </w:tcPr>
          <w:p w:rsidR="00A4644F" w:rsidRPr="000613C1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№2 по теме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«Числа от 1 до 20. Нумерация».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Обобщение.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решению задач в два действия.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Ознакомление с  задачей в два действия.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+2,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+3.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+4.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+5.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7513" w:type="dxa"/>
          </w:tcPr>
          <w:p w:rsidR="00A4644F" w:rsidRPr="00905E1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+6.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7513" w:type="dxa"/>
          </w:tcPr>
          <w:p w:rsidR="00A4644F" w:rsidRPr="00905E1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+7.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Сложение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+8,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+9.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текстовых задач, числовых выражений.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изученного материала. Задания творческого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поискового характера.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Что узнали? Чему научились? </w:t>
            </w:r>
          </w:p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Контрольная работа № 3 по теме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«Числа от1 до 20. Сложение и вычитание».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Приемы вычитания с переходом через десяток.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 12-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Вычитание вида: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17-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18-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□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Закрепление пройденного материала по теме «Табличное сложение и вычитание чисел». </w:t>
            </w:r>
          </w:p>
          <w:p w:rsidR="00A4644F" w:rsidRPr="001A245D" w:rsidRDefault="00A4644F" w:rsidP="009E73AC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Задачи творческого и поискового характера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7513" w:type="dxa"/>
          </w:tcPr>
          <w:p w:rsidR="00A4644F" w:rsidRPr="001A245D" w:rsidRDefault="00A4644F" w:rsidP="009E73A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Контроль и учет знаний.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Проверим себя и свои достижения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Тест № 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теме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«Числа от1 до 20. Сложение и вычитание».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Обобщение.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 №2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«Математика вокруг нас. Форма, размер, цвет. Узоры и орнаменты».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7513" w:type="dxa"/>
          </w:tcPr>
          <w:p w:rsidR="00A4644F" w:rsidRPr="00E263D5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7513" w:type="dxa"/>
          </w:tcPr>
          <w:p w:rsidR="00A4644F" w:rsidRPr="00E263D5" w:rsidRDefault="00A4644F" w:rsidP="009E73AC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Контроль и учет знаний.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Итоговая контрольная работа № 4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44F" w:rsidTr="00DA19CF">
        <w:tc>
          <w:tcPr>
            <w:tcW w:w="889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7513" w:type="dxa"/>
          </w:tcPr>
          <w:p w:rsidR="00A4644F" w:rsidRDefault="00A4644F" w:rsidP="009E73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1241" w:type="dxa"/>
          </w:tcPr>
          <w:p w:rsidR="00A4644F" w:rsidRDefault="00A4644F" w:rsidP="009E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F4AA5" w:rsidRDefault="00CF4AA5" w:rsidP="00CF4AA5">
      <w:pPr>
        <w:widowControl/>
        <w:rPr>
          <w:rFonts w:ascii="Times New Roman" w:hAnsi="Times New Roman" w:cs="Times New Roman"/>
          <w:sz w:val="20"/>
          <w:szCs w:val="20"/>
        </w:rPr>
        <w:sectPr w:rsidR="00CF4AA5" w:rsidSect="00A4644F">
          <w:footerReference w:type="even" r:id="rId16"/>
          <w:footerReference w:type="default" r:id="rId17"/>
          <w:pgSz w:w="11906" w:h="16838"/>
          <w:pgMar w:top="1701" w:right="1134" w:bottom="850" w:left="1134" w:header="709" w:footer="709" w:gutter="0"/>
          <w:cols w:space="720"/>
          <w:docGrid w:linePitch="326"/>
        </w:sectPr>
      </w:pPr>
    </w:p>
    <w:p w:rsidR="00994AF9" w:rsidRPr="00994AF9" w:rsidRDefault="00994AF9" w:rsidP="009C60D3">
      <w:pPr>
        <w:rPr>
          <w:rFonts w:ascii="Times New Roman" w:hAnsi="Times New Roman" w:cs="Times New Roman"/>
        </w:rPr>
      </w:pPr>
    </w:p>
    <w:sectPr w:rsidR="00994AF9" w:rsidRPr="00994AF9" w:rsidSect="00994AF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D6" w:rsidRDefault="00F76DD6" w:rsidP="00CF4AA5">
      <w:r>
        <w:separator/>
      </w:r>
    </w:p>
  </w:endnote>
  <w:endnote w:type="continuationSeparator" w:id="0">
    <w:p w:rsidR="00F76DD6" w:rsidRDefault="00F76DD6" w:rsidP="00C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358729"/>
      <w:docPartObj>
        <w:docPartGallery w:val="Page Numbers (Bottom of Page)"/>
        <w:docPartUnique/>
      </w:docPartObj>
    </w:sdtPr>
    <w:sdtEndPr/>
    <w:sdtContent>
      <w:p w:rsidR="009E73AC" w:rsidRDefault="009E73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7F">
          <w:rPr>
            <w:noProof/>
          </w:rPr>
          <w:t>3</w:t>
        </w:r>
        <w:r>
          <w:fldChar w:fldCharType="end"/>
        </w:r>
      </w:p>
    </w:sdtContent>
  </w:sdt>
  <w:p w:rsidR="009E73AC" w:rsidRDefault="009E73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F4" w:rsidRDefault="009925F4">
    <w:pPr>
      <w:pStyle w:val="a8"/>
      <w:jc w:val="right"/>
    </w:pPr>
  </w:p>
  <w:p w:rsidR="009E73AC" w:rsidRDefault="009E73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C" w:rsidRDefault="009E73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4862195</wp:posOffset>
              </wp:positionH>
              <wp:positionV relativeFrom="page">
                <wp:posOffset>9627235</wp:posOffset>
              </wp:positionV>
              <wp:extent cx="54610" cy="161925"/>
              <wp:effectExtent l="0" t="0" r="2540" b="952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AC" w:rsidRDefault="009E73AC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11pt"/>
                              <w:rFonts w:eastAsia="Arial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82.85pt;margin-top:758.05pt;width:4.3pt;height:12.7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" filled="f" stroked="f">
              <v:textbox style="mso-fit-shape-to-text:t" inset="0,0,0,0">
                <w:txbxContent>
                  <w:p w:rsidR="009E73AC" w:rsidRDefault="009E73AC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11pt"/>
                        <w:rFonts w:eastAsia="Arial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9374505</wp:posOffset>
              </wp:positionV>
              <wp:extent cx="76835" cy="200660"/>
              <wp:effectExtent l="0" t="0" r="17145" b="1079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AC" w:rsidRDefault="009E73AC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256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" o:spid="_x0000_s1027" type="#_x0000_t202" style="position:absolute;margin-left:53.3pt;margin-top:738.15pt;width:6.05pt;height:15.8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V2uwIAAK4FAAAOAAAAZHJzL2Uyb0RvYy54bWysVEtu2zAQ3RfoHQjuFX0iy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" filled="f" stroked="f">
              <v:textbox style="mso-fit-shape-to-text:t" inset="0,0,0,0">
                <w:txbxContent>
                  <w:p w:rsidR="009E73AC" w:rsidRDefault="009E73AC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256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C" w:rsidRDefault="009E73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9398635</wp:posOffset>
              </wp:positionV>
              <wp:extent cx="75565" cy="160655"/>
              <wp:effectExtent l="0" t="0" r="635" b="1079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AC" w:rsidRDefault="009E73AC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8" type="#_x0000_t202" style="position:absolute;margin-left:540.1pt;margin-top:740.05pt;width:5.95pt;height:12.6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" filled="f" stroked="f">
              <v:textbox style="mso-fit-shape-to-text:t" inset="0,0,0,0">
                <w:txbxContent>
                  <w:p w:rsidR="009E73AC" w:rsidRDefault="009E73AC">
                    <w:pPr>
                      <w:pStyle w:val="ad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C" w:rsidRDefault="009E73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9709150</wp:posOffset>
              </wp:positionV>
              <wp:extent cx="155575" cy="160655"/>
              <wp:effectExtent l="0" t="0" r="15875" b="1079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AC" w:rsidRDefault="009E73AC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528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9" type="#_x0000_t202" style="position:absolute;margin-left:525.55pt;margin-top:764.5pt;width:12.25pt;height:12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VIuQIAAK0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" filled="f" stroked="f">
              <v:textbox style="mso-fit-shape-to-text:t" inset="0,0,0,0">
                <w:txbxContent>
                  <w:p w:rsidR="009E73AC" w:rsidRDefault="009E73AC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528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C" w:rsidRDefault="009E73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3598EC8B" wp14:editId="46B7585A">
              <wp:simplePos x="0" y="0"/>
              <wp:positionH relativeFrom="page">
                <wp:posOffset>4545965</wp:posOffset>
              </wp:positionH>
              <wp:positionV relativeFrom="page">
                <wp:posOffset>9669780</wp:posOffset>
              </wp:positionV>
              <wp:extent cx="84455" cy="161925"/>
              <wp:effectExtent l="0" t="0" r="254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AC" w:rsidRDefault="009E73AC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11pt"/>
                              <w:rFonts w:eastAsia="Arial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8EC8B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357.95pt;margin-top:761.4pt;width:6.65pt;height:12.7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" filled="f" stroked="f">
              <v:textbox style="mso-fit-shape-to-text:t" inset="0,0,0,0">
                <w:txbxContent>
                  <w:p w:rsidR="009E73AC" w:rsidRDefault="009E73AC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11pt"/>
                        <w:rFonts w:eastAsia="Arial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02C555F5" wp14:editId="677F42A3">
              <wp:simplePos x="0" y="0"/>
              <wp:positionH relativeFrom="page">
                <wp:posOffset>763270</wp:posOffset>
              </wp:positionH>
              <wp:positionV relativeFrom="page">
                <wp:posOffset>9422765</wp:posOffset>
              </wp:positionV>
              <wp:extent cx="153035" cy="200660"/>
              <wp:effectExtent l="0" t="0" r="15875" b="1079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AC" w:rsidRDefault="009E73AC">
                          <w:pPr>
                            <w:pStyle w:val="ad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256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555F5" id="Поле 2" o:spid="_x0000_s1031" type="#_x0000_t202" style="position:absolute;margin-left:60.1pt;margin-top:741.95pt;width:12.05pt;height:15.8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" filled="f" stroked="f">
              <v:textbox style="mso-fit-shape-to-text:t" inset="0,0,0,0">
                <w:txbxContent>
                  <w:p w:rsidR="009E73AC" w:rsidRDefault="009E73AC">
                    <w:pPr>
                      <w:pStyle w:val="ad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256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064737"/>
      <w:docPartObj>
        <w:docPartGallery w:val="Page Numbers (Bottom of Page)"/>
        <w:docPartUnique/>
      </w:docPartObj>
    </w:sdtPr>
    <w:sdtEndPr/>
    <w:sdtContent>
      <w:p w:rsidR="009E73AC" w:rsidRDefault="009E73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86">
          <w:rPr>
            <w:noProof/>
          </w:rPr>
          <w:t>13</w:t>
        </w:r>
        <w:r>
          <w:fldChar w:fldCharType="end"/>
        </w:r>
      </w:p>
    </w:sdtContent>
  </w:sdt>
  <w:p w:rsidR="009E73AC" w:rsidRDefault="009E73A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D6" w:rsidRDefault="00F76DD6" w:rsidP="00CF4AA5">
      <w:r>
        <w:separator/>
      </w:r>
    </w:p>
  </w:footnote>
  <w:footnote w:type="continuationSeparator" w:id="0">
    <w:p w:rsidR="00F76DD6" w:rsidRDefault="00F76DD6" w:rsidP="00CF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90E"/>
    <w:multiLevelType w:val="multilevel"/>
    <w:tmpl w:val="878455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B32102"/>
    <w:multiLevelType w:val="hybridMultilevel"/>
    <w:tmpl w:val="E13E8F46"/>
    <w:lvl w:ilvl="0" w:tplc="67B2849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CD2C84"/>
    <w:multiLevelType w:val="multilevel"/>
    <w:tmpl w:val="E6781B7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72FE9"/>
    <w:multiLevelType w:val="multilevel"/>
    <w:tmpl w:val="4FFCEB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D8D37AC"/>
    <w:multiLevelType w:val="multilevel"/>
    <w:tmpl w:val="0AFEF44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717049"/>
    <w:multiLevelType w:val="multilevel"/>
    <w:tmpl w:val="D4C4D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1A6E62"/>
    <w:multiLevelType w:val="multilevel"/>
    <w:tmpl w:val="ECAAC4E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4874C7"/>
    <w:multiLevelType w:val="multilevel"/>
    <w:tmpl w:val="1CD8C9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A7423EF"/>
    <w:multiLevelType w:val="multilevel"/>
    <w:tmpl w:val="A6709BA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5F1444"/>
    <w:multiLevelType w:val="hybridMultilevel"/>
    <w:tmpl w:val="D88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7EEC"/>
    <w:multiLevelType w:val="multilevel"/>
    <w:tmpl w:val="1366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FA312D"/>
    <w:multiLevelType w:val="multilevel"/>
    <w:tmpl w:val="F4F87C5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4E479C"/>
    <w:multiLevelType w:val="multilevel"/>
    <w:tmpl w:val="F06863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C541E2C"/>
    <w:multiLevelType w:val="multilevel"/>
    <w:tmpl w:val="82A6A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8911D2E"/>
    <w:multiLevelType w:val="multilevel"/>
    <w:tmpl w:val="60DAEC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1F74E3"/>
    <w:multiLevelType w:val="multilevel"/>
    <w:tmpl w:val="E960B6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4"/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3"/>
  </w:num>
  <w:num w:numId="19">
    <w:abstractNumId w:val="7"/>
  </w:num>
  <w:num w:numId="20">
    <w:abstractNumId w:val="12"/>
  </w:num>
  <w:num w:numId="21">
    <w:abstractNumId w:val="9"/>
  </w:num>
  <w:num w:numId="22">
    <w:abstractNumId w:val="11"/>
  </w:num>
  <w:num w:numId="23">
    <w:abstractNumId w:val="10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5"/>
    <w:rsid w:val="00020B4C"/>
    <w:rsid w:val="000402D8"/>
    <w:rsid w:val="000874AE"/>
    <w:rsid w:val="000B57BE"/>
    <w:rsid w:val="00165C96"/>
    <w:rsid w:val="00184E00"/>
    <w:rsid w:val="001905E0"/>
    <w:rsid w:val="0019454A"/>
    <w:rsid w:val="001C2573"/>
    <w:rsid w:val="001D40E1"/>
    <w:rsid w:val="001E26EF"/>
    <w:rsid w:val="0026505F"/>
    <w:rsid w:val="00292CC5"/>
    <w:rsid w:val="002B008C"/>
    <w:rsid w:val="002C17B2"/>
    <w:rsid w:val="002D487E"/>
    <w:rsid w:val="003915FF"/>
    <w:rsid w:val="003C4874"/>
    <w:rsid w:val="00490644"/>
    <w:rsid w:val="00605698"/>
    <w:rsid w:val="00632231"/>
    <w:rsid w:val="00767437"/>
    <w:rsid w:val="00770351"/>
    <w:rsid w:val="007724A3"/>
    <w:rsid w:val="00781C5C"/>
    <w:rsid w:val="0079454B"/>
    <w:rsid w:val="007B4D73"/>
    <w:rsid w:val="008241D0"/>
    <w:rsid w:val="00885962"/>
    <w:rsid w:val="008A403D"/>
    <w:rsid w:val="008C66EA"/>
    <w:rsid w:val="008F40D4"/>
    <w:rsid w:val="0095014D"/>
    <w:rsid w:val="0097297F"/>
    <w:rsid w:val="009925F4"/>
    <w:rsid w:val="00994AF9"/>
    <w:rsid w:val="009B7D4C"/>
    <w:rsid w:val="009C60D3"/>
    <w:rsid w:val="009E73AC"/>
    <w:rsid w:val="00A05E90"/>
    <w:rsid w:val="00A069A9"/>
    <w:rsid w:val="00A4644F"/>
    <w:rsid w:val="00A4672B"/>
    <w:rsid w:val="00A50CD6"/>
    <w:rsid w:val="00A85DB4"/>
    <w:rsid w:val="00AA2D15"/>
    <w:rsid w:val="00AA5286"/>
    <w:rsid w:val="00B5219C"/>
    <w:rsid w:val="00B7056C"/>
    <w:rsid w:val="00B8176D"/>
    <w:rsid w:val="00CB34AB"/>
    <w:rsid w:val="00CC5C52"/>
    <w:rsid w:val="00CE3253"/>
    <w:rsid w:val="00CF4AA5"/>
    <w:rsid w:val="00D41EEF"/>
    <w:rsid w:val="00D6256A"/>
    <w:rsid w:val="00D845DD"/>
    <w:rsid w:val="00DA19CF"/>
    <w:rsid w:val="00DF3A60"/>
    <w:rsid w:val="00E25EC7"/>
    <w:rsid w:val="00EC0D13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899F8"/>
  <w15:docId w15:val="{16C81519-EBE8-42BB-84DC-6F7CEDF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4AA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F4AA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F4A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unhideWhenUsed/>
    <w:rsid w:val="00CF4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AA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F4A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AA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 Indent"/>
    <w:basedOn w:val="a"/>
    <w:link w:val="ab"/>
    <w:unhideWhenUsed/>
    <w:rsid w:val="00CF4AA5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CF4AA5"/>
    <w:rPr>
      <w:rFonts w:ascii="Calibri" w:eastAsia="Calibri" w:hAnsi="Calibri" w:cs="Times New Roman"/>
    </w:rPr>
  </w:style>
  <w:style w:type="character" w:customStyle="1" w:styleId="Heading1">
    <w:name w:val="Heading #1_"/>
    <w:basedOn w:val="a0"/>
    <w:link w:val="Heading10"/>
    <w:locked/>
    <w:rsid w:val="00CF4AA5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F4AA5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color w:val="auto"/>
      <w:sz w:val="26"/>
      <w:szCs w:val="26"/>
      <w:lang w:eastAsia="en-US" w:bidi="ar-SA"/>
    </w:rPr>
  </w:style>
  <w:style w:type="character" w:customStyle="1" w:styleId="Headerorfooter">
    <w:name w:val="Header or footer_"/>
    <w:basedOn w:val="a0"/>
    <w:link w:val="Headerorfooter1"/>
    <w:locked/>
    <w:rsid w:val="00CF4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CF4A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"/>
    <w:locked/>
    <w:rsid w:val="00CF4A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F4AA5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Heading2">
    <w:name w:val="Heading #2_"/>
    <w:basedOn w:val="a0"/>
    <w:link w:val="Heading20"/>
    <w:locked/>
    <w:rsid w:val="00CF4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F4AA5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CF4AA5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F4AA5"/>
    <w:pPr>
      <w:shd w:val="clear" w:color="auto" w:fill="FFFFFF"/>
      <w:spacing w:line="216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eastAsia="en-US" w:bidi="ar-SA"/>
    </w:rPr>
  </w:style>
  <w:style w:type="character" w:customStyle="1" w:styleId="Bodytext3">
    <w:name w:val="Body text (3)_"/>
    <w:basedOn w:val="a0"/>
    <w:link w:val="Bodytext30"/>
    <w:locked/>
    <w:rsid w:val="00CF4A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4AA5"/>
    <w:pPr>
      <w:shd w:val="clear" w:color="auto" w:fill="FFFFFF"/>
      <w:spacing w:before="120" w:line="216" w:lineRule="exact"/>
      <w:ind w:firstLine="34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Style3">
    <w:name w:val="Style3"/>
    <w:basedOn w:val="a"/>
    <w:rsid w:val="00CF4AA5"/>
    <w:pP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color w:val="auto"/>
      <w:lang w:bidi="ar-SA"/>
    </w:rPr>
  </w:style>
  <w:style w:type="paragraph" w:customStyle="1" w:styleId="Style6">
    <w:name w:val="Style6"/>
    <w:basedOn w:val="a"/>
    <w:rsid w:val="00CF4AA5"/>
    <w:pPr>
      <w:autoSpaceDE w:val="0"/>
      <w:autoSpaceDN w:val="0"/>
      <w:adjustRightInd w:val="0"/>
      <w:spacing w:line="271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7Exact">
    <w:name w:val="Body text (7) Exact"/>
    <w:basedOn w:val="a0"/>
    <w:link w:val="Bodytext7"/>
    <w:locked/>
    <w:rsid w:val="00CF4AA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CF4AA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-2"/>
      <w:sz w:val="17"/>
      <w:szCs w:val="17"/>
      <w:lang w:eastAsia="en-US" w:bidi="ar-SA"/>
    </w:rPr>
  </w:style>
  <w:style w:type="character" w:customStyle="1" w:styleId="PicturecaptionExact">
    <w:name w:val="Picture caption Exact"/>
    <w:basedOn w:val="a0"/>
    <w:link w:val="Picturecaption"/>
    <w:locked/>
    <w:rsid w:val="00CF4AA5"/>
    <w:rPr>
      <w:rFonts w:ascii="Constantia" w:eastAsia="Constantia" w:hAnsi="Constantia" w:cs="Constantia"/>
      <w:spacing w:val="-3"/>
      <w:sz w:val="16"/>
      <w:szCs w:val="16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F4AA5"/>
    <w:pPr>
      <w:shd w:val="clear" w:color="auto" w:fill="FFFFFF"/>
      <w:spacing w:line="192" w:lineRule="exact"/>
      <w:jc w:val="both"/>
    </w:pPr>
    <w:rPr>
      <w:rFonts w:ascii="Constantia" w:eastAsia="Constantia" w:hAnsi="Constantia" w:cs="Constantia"/>
      <w:color w:val="auto"/>
      <w:spacing w:val="-3"/>
      <w:sz w:val="16"/>
      <w:szCs w:val="16"/>
      <w:lang w:eastAsia="en-US" w:bidi="ar-SA"/>
    </w:rPr>
  </w:style>
  <w:style w:type="paragraph" w:customStyle="1" w:styleId="9">
    <w:name w:val="Основной текст9"/>
    <w:basedOn w:val="a"/>
    <w:rsid w:val="00CF4AA5"/>
    <w:pPr>
      <w:shd w:val="clear" w:color="auto" w:fill="FFFFFF"/>
      <w:spacing w:line="192" w:lineRule="exact"/>
      <w:ind w:hanging="1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4">
    <w:name w:val="Body text (4)_"/>
    <w:basedOn w:val="a0"/>
    <w:link w:val="Bodytext40"/>
    <w:locked/>
    <w:rsid w:val="00CF4A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CF4AA5"/>
    <w:pPr>
      <w:shd w:val="clear" w:color="auto" w:fill="FFFFFF"/>
      <w:spacing w:before="60" w:after="60" w:line="125" w:lineRule="exact"/>
      <w:ind w:hanging="10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ac">
    <w:name w:val="Колонтитул_"/>
    <w:basedOn w:val="a0"/>
    <w:link w:val="ad"/>
    <w:locked/>
    <w:rsid w:val="00CF4AA5"/>
    <w:rPr>
      <w:rFonts w:ascii="Arial" w:eastAsia="Arial" w:hAnsi="Arial" w:cs="Arial"/>
      <w:shd w:val="clear" w:color="auto" w:fill="FFFFFF"/>
    </w:rPr>
  </w:style>
  <w:style w:type="paragraph" w:customStyle="1" w:styleId="ad">
    <w:name w:val="Колонтитул"/>
    <w:basedOn w:val="a"/>
    <w:link w:val="ac"/>
    <w:rsid w:val="00CF4AA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CF4AA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F4AA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CF4A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CF4AA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Headerorfooter0">
    <w:name w:val="Header or footer"/>
    <w:basedOn w:val="Headerorfooter"/>
    <w:rsid w:val="00CF4AA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Bold">
    <w:name w:val="Body text + Bold"/>
    <w:aliases w:val="Italic,Spacing 0 pt"/>
    <w:basedOn w:val="Bodytext"/>
    <w:rsid w:val="00CF4AA5"/>
    <w:rPr>
      <w:rFonts w:ascii="Constantia" w:eastAsia="Constantia" w:hAnsi="Constantia" w:cs="Constantia"/>
      <w:b/>
      <w:bCs/>
      <w:i/>
      <w:iCs/>
      <w:spacing w:val="-11"/>
      <w:sz w:val="16"/>
      <w:szCs w:val="16"/>
      <w:shd w:val="clear" w:color="auto" w:fill="FFFFFF"/>
    </w:rPr>
  </w:style>
  <w:style w:type="character" w:customStyle="1" w:styleId="Bodytext65pt">
    <w:name w:val="Body text + 6.5 pt"/>
    <w:aliases w:val="Bold,Body text + 8 pt,Spacing 0 pt Exact,Body text + 9.5 pt"/>
    <w:basedOn w:val="Bodytext"/>
    <w:rsid w:val="00CF4A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CF4AA5"/>
  </w:style>
  <w:style w:type="character" w:customStyle="1" w:styleId="FontStyle19">
    <w:name w:val="Font Style19"/>
    <w:basedOn w:val="a0"/>
    <w:rsid w:val="00CF4AA5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basedOn w:val="a0"/>
    <w:rsid w:val="00CF4AA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BodytextExact">
    <w:name w:val="Body text Exact"/>
    <w:basedOn w:val="a0"/>
    <w:rsid w:val="00CF4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17"/>
      <w:szCs w:val="17"/>
      <w:u w:val="none"/>
      <w:effect w:val="none"/>
    </w:rPr>
  </w:style>
  <w:style w:type="character" w:customStyle="1" w:styleId="Bodytext4Exact">
    <w:name w:val="Body text (4) Exact"/>
    <w:basedOn w:val="a0"/>
    <w:rsid w:val="00CF4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21">
    <w:name w:val="Основной текст2"/>
    <w:basedOn w:val="Bodytext"/>
    <w:rsid w:val="00CF4AA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CF4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f">
    <w:name w:val="Основной текст + Курсив"/>
    <w:basedOn w:val="ae"/>
    <w:rsid w:val="00CF4A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Exact">
    <w:name w:val="Основной текст Exact"/>
    <w:basedOn w:val="a0"/>
    <w:rsid w:val="00CF4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7"/>
      <w:szCs w:val="17"/>
      <w:u w:val="none"/>
      <w:effect w:val="none"/>
    </w:rPr>
  </w:style>
  <w:style w:type="character" w:customStyle="1" w:styleId="Arial">
    <w:name w:val="Основной текст + Arial"/>
    <w:aliases w:val="7,5 pt"/>
    <w:basedOn w:val="ae"/>
    <w:rsid w:val="00CF4AA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table" w:styleId="af0">
    <w:name w:val="Table Grid"/>
    <w:basedOn w:val="a1"/>
    <w:uiPriority w:val="59"/>
    <w:rsid w:val="00CF4A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CF4AA5"/>
    <w:rPr>
      <w:b/>
      <w:bCs/>
    </w:rPr>
  </w:style>
  <w:style w:type="character" w:customStyle="1" w:styleId="af2">
    <w:name w:val="Основной текст + Полужирный"/>
    <w:basedOn w:val="ae"/>
    <w:rsid w:val="00CF4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F4AA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4">
    <w:name w:val="Основной текст (2) + Не курсив"/>
    <w:basedOn w:val="22"/>
    <w:rsid w:val="00CF4A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F4A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rebuchetMS11pt">
    <w:name w:val="Колонтитул + Trebuchet MS;11 pt;Курсив"/>
    <w:basedOn w:val="ac"/>
    <w:rsid w:val="00CF4A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urierNew85pt">
    <w:name w:val="Колонтитул + Courier New;8;5 pt;Полужирный;Курсив"/>
    <w:basedOn w:val="ac"/>
    <w:rsid w:val="00CF4AA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TrebuchetMS11pt0">
    <w:name w:val="Колонтитул + Trebuchet MS;11 pt"/>
    <w:basedOn w:val="ac"/>
    <w:rsid w:val="00CF4A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CF4AA5"/>
    <w:pPr>
      <w:shd w:val="clear" w:color="auto" w:fill="FFFFFF"/>
      <w:spacing w:line="221" w:lineRule="exact"/>
      <w:ind w:hanging="2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3">
    <w:name w:val="Основной текст (2)"/>
    <w:basedOn w:val="a"/>
    <w:link w:val="22"/>
    <w:rsid w:val="00CF4AA5"/>
    <w:pPr>
      <w:shd w:val="clear" w:color="auto" w:fill="FFFFFF"/>
      <w:spacing w:line="221" w:lineRule="exact"/>
      <w:ind w:hanging="22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31">
    <w:name w:val="Основной текст (3)"/>
    <w:basedOn w:val="a"/>
    <w:link w:val="30"/>
    <w:rsid w:val="00CF4AA5"/>
    <w:pPr>
      <w:shd w:val="clear" w:color="auto" w:fill="FFFFFF"/>
      <w:spacing w:line="221" w:lineRule="exact"/>
      <w:ind w:hanging="22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Exact0">
    <w:name w:val="Подпись к таблице Exact"/>
    <w:basedOn w:val="a0"/>
    <w:rsid w:val="0008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f3">
    <w:name w:val="Подпись к таблице_"/>
    <w:basedOn w:val="a0"/>
    <w:link w:val="af4"/>
    <w:rsid w:val="000874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874AE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f5">
    <w:name w:val="Основной текст + Курсив;Малые прописные"/>
    <w:basedOn w:val="ae"/>
    <w:rsid w:val="000874AE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pt2ptExact">
    <w:name w:val="Основной текст + 7 pt;Полужирный;Интервал 2 pt Exact"/>
    <w:basedOn w:val="ae"/>
    <w:rsid w:val="000874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1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ptExact">
    <w:name w:val="Основной текст + Полужирный;Интервал 2 pt Exact"/>
    <w:basedOn w:val="ae"/>
    <w:rsid w:val="000874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75pt0ptExact">
    <w:name w:val="Основной текст + 7;5 pt;Интервал 0 pt Exact"/>
    <w:basedOn w:val="ae"/>
    <w:rsid w:val="000874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55pt0ptExact">
    <w:name w:val="Основной текст + 5;5 pt;Полужирный;Интервал 0 pt Exact"/>
    <w:basedOn w:val="ae"/>
    <w:rsid w:val="000874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8"/>
      <w:w w:val="10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Constantia105pt0ptExact">
    <w:name w:val="Основной текст + Constantia;10;5 pt;Полужирный;Интервал 0 pt Exact"/>
    <w:basedOn w:val="ae"/>
    <w:rsid w:val="00A50CD6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rialNarrow9pt0ptExact">
    <w:name w:val="Основной текст + Arial Narrow;9 pt;Полужирный;Интервал 0 pt Exact"/>
    <w:basedOn w:val="ae"/>
    <w:rsid w:val="00A50CD6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Constantia4pt0ptExact">
    <w:name w:val="Основной текст + Constantia;4 pt;Интервал 0 pt Exact"/>
    <w:basedOn w:val="ae"/>
    <w:rsid w:val="007B4D73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2"/>
    <w:rsid w:val="007B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e"/>
    <w:rsid w:val="00A85D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7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f6"/>
    <w:rsid w:val="000402D8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af6">
    <w:name w:val="Подпись к картинке"/>
    <w:basedOn w:val="a"/>
    <w:link w:val="Exact1"/>
    <w:rsid w:val="000402D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pacing w:val="-1"/>
      <w:sz w:val="17"/>
      <w:szCs w:val="17"/>
      <w:lang w:eastAsia="en-US" w:bidi="ar-SA"/>
    </w:rPr>
  </w:style>
  <w:style w:type="character" w:customStyle="1" w:styleId="10Exact">
    <w:name w:val="Основной текст (10) Exact"/>
    <w:basedOn w:val="a0"/>
    <w:link w:val="100"/>
    <w:rsid w:val="00B8176D"/>
    <w:rPr>
      <w:rFonts w:ascii="Trebuchet MS" w:eastAsia="Trebuchet MS" w:hAnsi="Trebuchet MS" w:cs="Trebuchet MS"/>
      <w:spacing w:val="-4"/>
      <w:sz w:val="15"/>
      <w:szCs w:val="15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8176D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4"/>
      <w:sz w:val="15"/>
      <w:szCs w:val="15"/>
      <w:lang w:eastAsia="en-US" w:bidi="ar-SA"/>
    </w:rPr>
  </w:style>
  <w:style w:type="character" w:customStyle="1" w:styleId="CordiaUPC15pt">
    <w:name w:val="Основной текст + CordiaUPC;15 pt"/>
    <w:basedOn w:val="ae"/>
    <w:rsid w:val="00994AF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8A40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3">
    <w:name w:val="c3"/>
    <w:basedOn w:val="a0"/>
    <w:rsid w:val="0026505F"/>
  </w:style>
  <w:style w:type="paragraph" w:styleId="af8">
    <w:name w:val="Balloon Text"/>
    <w:basedOn w:val="a"/>
    <w:link w:val="af9"/>
    <w:uiPriority w:val="99"/>
    <w:semiHidden/>
    <w:unhideWhenUsed/>
    <w:rsid w:val="009925F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925F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8228-C5F2-4642-ABA7-06223277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Galina</cp:lastModifiedBy>
  <cp:revision>20</cp:revision>
  <cp:lastPrinted>2019-12-10T18:09:00Z</cp:lastPrinted>
  <dcterms:created xsi:type="dcterms:W3CDTF">2018-10-07T19:35:00Z</dcterms:created>
  <dcterms:modified xsi:type="dcterms:W3CDTF">2020-10-10T16:16:00Z</dcterms:modified>
</cp:coreProperties>
</file>