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7F">
        <w:rPr>
          <w:rFonts w:ascii="Times New Roman" w:eastAsia="Times New Roman" w:hAnsi="Times New Roman" w:cs="Times New Roman"/>
          <w:b/>
          <w:sz w:val="28"/>
          <w:szCs w:val="28"/>
        </w:rPr>
        <w:t>ЧАСТНОЕ ОБЩЕОБРАЗОВАТЕЛЬНОЕ УЧРЕЖДЕНИЕ</w:t>
      </w: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7F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«ЭДЕЛЬВЕЙС»</w:t>
      </w: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7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0D587F">
        <w:rPr>
          <w:rFonts w:ascii="Times New Roman" w:eastAsia="Times New Roman" w:hAnsi="Times New Roman" w:cs="Times New Roman"/>
          <w:b/>
          <w:sz w:val="26"/>
          <w:szCs w:val="26"/>
        </w:rPr>
        <w:t>ЧОУ СОШ «Эдельвейс»</w:t>
      </w:r>
      <w:r w:rsidRPr="000D587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587F" w:rsidRPr="000D587F" w:rsidRDefault="000D587F" w:rsidP="000D587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D587F" w:rsidRPr="000D587F" w:rsidTr="000D587F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D587F" w:rsidRPr="000D587F" w:rsidRDefault="000D587F" w:rsidP="000D587F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874F16" wp14:editId="76F1CDE3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8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7487EF" wp14:editId="528FA913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  <w:t>Принято</w:t>
      </w:r>
    </w:p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Директор ЧОУ СОШ "Эдельвейс"</w:t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заседании </w:t>
      </w:r>
    </w:p>
    <w:p w:rsidR="000D587F" w:rsidRPr="000D587F" w:rsidRDefault="000D587F" w:rsidP="000D587F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Н.И. Прокопюк</w:t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  <w:t>Педагогического совета</w:t>
      </w:r>
    </w:p>
    <w:p w:rsidR="000D587F" w:rsidRPr="000D587F" w:rsidRDefault="0007493D" w:rsidP="000D587F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(приказ №2-1 от 31.08.2020</w:t>
      </w:r>
      <w:r w:rsidR="000D587F" w:rsidRPr="000D587F">
        <w:rPr>
          <w:rFonts w:ascii="Times New Roman" w:eastAsia="Times New Roman" w:hAnsi="Times New Roman" w:cs="Times New Roman"/>
          <w:sz w:val="24"/>
          <w:szCs w:val="24"/>
        </w:rPr>
        <w:t>г.)</w:t>
      </w:r>
      <w:r w:rsidR="000D587F" w:rsidRPr="000D587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D587F"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(протокол  №1 от 31.08.2020</w:t>
      </w:r>
      <w:r w:rsidR="000D587F" w:rsidRPr="000D587F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0D587F" w:rsidRPr="000D587F" w:rsidRDefault="000D587F" w:rsidP="000D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  <w:r w:rsidRPr="000D58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587F" w:rsidRPr="000D587F" w:rsidRDefault="000D587F" w:rsidP="000D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D587F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D587F">
        <w:rPr>
          <w:rFonts w:ascii="Times New Roman" w:eastAsia="Times New Roman" w:hAnsi="Times New Roman" w:cs="Times New Roman"/>
          <w:b/>
          <w:sz w:val="52"/>
          <w:szCs w:val="52"/>
        </w:rPr>
        <w:t xml:space="preserve">по 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русскому языку</w:t>
      </w: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D587F">
        <w:rPr>
          <w:rFonts w:ascii="Times New Roman" w:eastAsia="Times New Roman" w:hAnsi="Times New Roman" w:cs="Times New Roman"/>
          <w:b/>
          <w:sz w:val="52"/>
          <w:szCs w:val="52"/>
        </w:rPr>
        <w:t xml:space="preserve"> (базовый уровень)</w:t>
      </w:r>
    </w:p>
    <w:p w:rsidR="000D587F" w:rsidRPr="000D587F" w:rsidRDefault="0007493D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11</w:t>
      </w:r>
      <w:r w:rsidR="000D587F" w:rsidRPr="000D587F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</w:t>
      </w: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87F" w:rsidRPr="000D587F" w:rsidRDefault="000D587F" w:rsidP="000D5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Щучкина Галина Вячеславовна</w:t>
      </w: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руководитель МО учителей</w:t>
      </w: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562227" wp14:editId="3F6933B8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87F">
        <w:rPr>
          <w:rFonts w:ascii="Times New Roman" w:eastAsia="Times New Roman" w:hAnsi="Times New Roman" w:cs="Times New Roman"/>
          <w:sz w:val="24"/>
          <w:szCs w:val="24"/>
        </w:rPr>
        <w:t>социально-гуманитарного цикла</w:t>
      </w: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0D587F">
        <w:rPr>
          <w:rFonts w:ascii="Times New Roman" w:eastAsia="Times New Roman" w:hAnsi="Times New Roman" w:cs="Times New Roman"/>
          <w:sz w:val="24"/>
          <w:szCs w:val="24"/>
        </w:rPr>
        <w:t>Г. В. Щучкина</w:t>
      </w:r>
    </w:p>
    <w:p w:rsidR="000D587F" w:rsidRPr="000D587F" w:rsidRDefault="000D587F" w:rsidP="000D587F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87F" w:rsidRPr="000D587F" w:rsidRDefault="000D587F" w:rsidP="000D58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7F0" w:rsidRDefault="0007493D" w:rsidP="001B10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0D587F" w:rsidRPr="000D587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1B10FF" w:rsidRPr="001B10FF" w:rsidRDefault="001B10FF" w:rsidP="001B10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0FF" w:rsidRPr="00495CCA" w:rsidRDefault="001B10FF" w:rsidP="001B10F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5C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605B9F" w:rsidRPr="00495CCA" w:rsidRDefault="00605B9F" w:rsidP="00605B9F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95CCA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     </w:t>
      </w:r>
      <w:r w:rsidRPr="00495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русскому языку для </w:t>
      </w:r>
      <w:r w:rsidR="0007493D" w:rsidRPr="00495C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</w:t>
      </w:r>
      <w:r w:rsidRPr="00495C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  <w:r w:rsidR="00495CCA" w:rsidRPr="00495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в соответствии с</w:t>
      </w:r>
    </w:p>
    <w:p w:rsidR="00605B9F" w:rsidRPr="00495CCA" w:rsidRDefault="00605B9F" w:rsidP="008C0C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4061"/>
          <w:kern w:val="2"/>
          <w:sz w:val="24"/>
          <w:szCs w:val="24"/>
        </w:rPr>
      </w:pPr>
      <w:r w:rsidRPr="00495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8C0C85" w:rsidRPr="00495CCA">
        <w:rPr>
          <w:rFonts w:ascii="Times New Roman" w:eastAsia="Times New Roman" w:hAnsi="Times New Roman" w:cs="Times New Roman"/>
          <w:kern w:val="2"/>
          <w:sz w:val="24"/>
          <w:szCs w:val="24"/>
        </w:rPr>
        <w:t>Основной образовательной программой среднего общего образования ЧОУ СОШ «Эдельвейс</w:t>
      </w:r>
      <w:r w:rsidR="008C0C85" w:rsidRPr="00495CCA">
        <w:rPr>
          <w:rFonts w:ascii="Times New Roman" w:eastAsia="Times New Roman" w:hAnsi="Times New Roman" w:cs="Times New Roman"/>
          <w:color w:val="244061"/>
          <w:kern w:val="2"/>
          <w:sz w:val="24"/>
          <w:szCs w:val="24"/>
        </w:rPr>
        <w:t>»</w:t>
      </w:r>
    </w:p>
    <w:p w:rsidR="00605B9F" w:rsidRPr="00495CCA" w:rsidRDefault="00605B9F" w:rsidP="00605B9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5CCA">
        <w:rPr>
          <w:rFonts w:ascii="Times New Roman" w:eastAsia="Calibri" w:hAnsi="Times New Roman" w:cs="Times New Roman"/>
          <w:sz w:val="24"/>
          <w:szCs w:val="24"/>
          <w:lang w:eastAsia="en-US"/>
        </w:rPr>
        <w:t>- Учебным пл</w:t>
      </w:r>
      <w:r w:rsidR="0007493D" w:rsidRPr="00495CCA">
        <w:rPr>
          <w:rFonts w:ascii="Times New Roman" w:eastAsia="Calibri" w:hAnsi="Times New Roman" w:cs="Times New Roman"/>
          <w:sz w:val="24"/>
          <w:szCs w:val="24"/>
          <w:lang w:eastAsia="en-US"/>
        </w:rPr>
        <w:t>аном ЧОУ СОШ «Эдельвейс» на 2020-2021</w:t>
      </w:r>
      <w:r w:rsidRPr="00495C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уч. год</w:t>
      </w:r>
    </w:p>
    <w:p w:rsidR="00605B9F" w:rsidRPr="00495CCA" w:rsidRDefault="00605B9F" w:rsidP="007C5A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  и   авторской   программой</w:t>
      </w:r>
      <w:r w:rsidR="007C5A4C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среднего</w:t>
      </w:r>
      <w:r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</w:t>
      </w:r>
      <w:r w:rsidR="007C5A4C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лного) </w:t>
      </w:r>
      <w:r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7493D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образования для учащихся 11</w:t>
      </w:r>
      <w:r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учреждений автора Гольцовой Н.Г.</w:t>
      </w:r>
      <w:r w:rsidR="007C5A4C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Русское слово, 2013 г. </w:t>
      </w:r>
    </w:p>
    <w:p w:rsidR="000760AE" w:rsidRPr="00495CCA" w:rsidRDefault="000760AE" w:rsidP="008C0C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01259B" w:rsidRPr="00495CCA" w:rsidRDefault="0001259B" w:rsidP="0001259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95CC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УМК</w:t>
      </w:r>
    </w:p>
    <w:p w:rsidR="0001259B" w:rsidRPr="00495CCA" w:rsidRDefault="0001259B" w:rsidP="00495CC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95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Гольцова Н. Г. Программа к учебнику «Русский язык 10-11 классы». Авторы Н.Г. Гольцова, И.В. Шамшин, М.А. Мещерина.( 5-е издание). Москва «Русское слово», 2008 год.</w:t>
      </w:r>
    </w:p>
    <w:p w:rsidR="00D84725" w:rsidRPr="00495CCA" w:rsidRDefault="0001259B" w:rsidP="00495CC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95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Русский язык 10-11 классы. Авторы Н.Г. Гольцова, И.В. Шамшин, М.А. Мещерина. Москва        </w:t>
      </w:r>
      <w:r w:rsidR="00495CCA" w:rsidRPr="00495CC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495CCA">
        <w:rPr>
          <w:rFonts w:ascii="Times New Roman" w:eastAsia="Times New Roman" w:hAnsi="Times New Roman" w:cs="Times New Roman"/>
          <w:kern w:val="2"/>
          <w:sz w:val="24"/>
          <w:szCs w:val="24"/>
        </w:rPr>
        <w:t>«Русское слово» 2016 год.</w:t>
      </w:r>
    </w:p>
    <w:p w:rsidR="008C0C85" w:rsidRPr="00495CCA" w:rsidRDefault="008C0C85" w:rsidP="007C5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C0C85" w:rsidRPr="00495CCA" w:rsidRDefault="008C0C85" w:rsidP="008C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 xml:space="preserve">           Учебный план отводит на образовательное изучение русского языка в 10 классе </w:t>
      </w:r>
    </w:p>
    <w:p w:rsidR="008C0C85" w:rsidRPr="00495CCA" w:rsidRDefault="0007493D" w:rsidP="008C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 xml:space="preserve">      </w:t>
      </w:r>
      <w:r w:rsidR="008C0C85" w:rsidRPr="00495CCA">
        <w:rPr>
          <w:rFonts w:ascii="Times New Roman" w:hAnsi="Times New Roman" w:cs="Times New Roman"/>
          <w:sz w:val="24"/>
          <w:szCs w:val="24"/>
        </w:rPr>
        <w:t>2 часа  в неделю, 68 часов в год.</w:t>
      </w:r>
    </w:p>
    <w:p w:rsidR="008C0C85" w:rsidRPr="00495CCA" w:rsidRDefault="008C0C85" w:rsidP="007C5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C5A4C" w:rsidRPr="00495CCA" w:rsidRDefault="007C5A4C" w:rsidP="007C5A4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C0C85" w:rsidRPr="00495CCA" w:rsidRDefault="008C0C85" w:rsidP="008C0C85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CC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95CCA">
        <w:rPr>
          <w:b/>
          <w:bCs/>
          <w:color w:val="000000"/>
        </w:rPr>
        <w:t>Личностные результаты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b/>
          <w:bCs/>
          <w:i/>
          <w:iCs/>
          <w:color w:val="000000"/>
        </w:rPr>
        <w:t> </w:t>
      </w:r>
      <w:r w:rsidRPr="00495CCA">
        <w:rPr>
          <w:color w:val="000000"/>
        </w:rPr>
        <w:t xml:space="preserve"> 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успешной социализации человека, способности его адаптироваться в изменяющейся социокультурной среде, готовности к самообразованию, к получению высшего филологического образования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2) представление о лингвистике как части общечеловеческой культуры, взаимосвязи языка и истории, языка  и культуры русского и других народов;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4) 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95CCA">
        <w:rPr>
          <w:b/>
          <w:bCs/>
          <w:color w:val="000000"/>
        </w:rPr>
        <w:t>Метапредметные результаты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b/>
          <w:bCs/>
          <w:i/>
          <w:iCs/>
          <w:color w:val="000000"/>
        </w:rPr>
        <w:t xml:space="preserve"> 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1) владение всеми видами речевой деятельности в разных коммуникативных условиях:</w:t>
      </w:r>
      <w:r w:rsidRPr="00495CCA">
        <w:rPr>
          <w:b/>
          <w:bCs/>
          <w:color w:val="DDDEDF"/>
        </w:rPr>
        <w:t>»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• 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• 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• 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lastRenderedPageBreak/>
        <w:t>• 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2) 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межпредметном уровне (прежде всего на уроках по предметам гуманитарного профиля);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95CCA">
        <w:rPr>
          <w:b/>
          <w:bCs/>
          <w:color w:val="000000"/>
        </w:rPr>
        <w:t>Предметные результаты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b/>
          <w:bCs/>
          <w:i/>
          <w:iCs/>
          <w:color w:val="000000"/>
        </w:rPr>
        <w:t xml:space="preserve"> 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3) освоение основных сведений о лингвистике как науке,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4) 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5) владение всеми видами речевой деятельности.</w:t>
      </w:r>
    </w:p>
    <w:p w:rsidR="0007493D" w:rsidRPr="00495CCA" w:rsidRDefault="0007493D" w:rsidP="00495C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632A" w:rsidRPr="00495CCA" w:rsidRDefault="0020632A" w:rsidP="00495C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5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самостоятельный поиск текстовой и нетекстовой информации, отбирать и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полученную информацию;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отзывы и рецензии на предложенный текст;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чтения, говорения, аудирования и письма;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речевой самоконтроль;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0632A" w:rsidRPr="00495CCA" w:rsidRDefault="00495CCA" w:rsidP="00495CC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0632A" w:rsidRPr="00495CC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1B10FF" w:rsidRPr="00495CCA" w:rsidRDefault="008C0C85" w:rsidP="00495CC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CC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Повторение изученного в 10 классе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Синтаксис и пунктуация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Словосочетание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Классификация словосочетаний. Виды синтаксической связи. Синтаксический разбор словосочетания.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Предложение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Простое неосложненное предложение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Порядок слов в простом предложении. Инверсия.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Синонимия разных типов простого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Простые осложненные и неосложненные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Простое неосложненное предложение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Порядок слов в простом предложении. Инверсия.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Синонимия разных типов простого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Простые осложненные и неосложненные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lastRenderedPageBreak/>
        <w:t>Простое осложненное предложение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Обобщающие слова при однородных членах предложения. Знаки препинания при обобщающих словах.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Параллельные синтаксические конструкции.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Знаки препинания при сравнительных оборотах.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Сложное предложение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Понятие о сложном предложении. Главные и придаточные предложения. Типы придаточных предложений.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Период. Знаки препинания в периоде.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Сложное синтаксическое целое и абзац.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Синонимия разных типов сложного предложения.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Предложения с чужой речью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Употребление знаков препинания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Факультативные знаки препинания. Авторская пунктуация.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Культура речи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Язык и речь. Культура речи как раздел науки о языке, изучающий правильность и чистоту речи.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Правильность речи.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Качества хорошей речи: чистота, выразительность, уместность, точность, богатство.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Виды и роды ораторского красноречия. Ораторская речь и такт.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Стилистика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07493D" w:rsidRPr="00495CC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lastRenderedPageBreak/>
        <w:t>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20632A" w:rsidRDefault="0007493D" w:rsidP="00495CCA">
      <w:pPr>
        <w:pStyle w:val="a3"/>
        <w:spacing w:before="0" w:beforeAutospacing="0" w:after="0" w:afterAutospacing="0"/>
        <w:rPr>
          <w:color w:val="000000"/>
        </w:rPr>
      </w:pPr>
      <w:r w:rsidRPr="00495CCA">
        <w:rPr>
          <w:color w:val="000000"/>
        </w:rPr>
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495CCA" w:rsidRPr="00495CCA" w:rsidRDefault="00495CCA" w:rsidP="00495CCA">
      <w:pPr>
        <w:pStyle w:val="a3"/>
        <w:spacing w:before="0" w:beforeAutospacing="0" w:after="0" w:afterAutospacing="0"/>
        <w:rPr>
          <w:color w:val="000000"/>
        </w:rPr>
      </w:pPr>
    </w:p>
    <w:p w:rsidR="00D84725" w:rsidRPr="00495CCA" w:rsidRDefault="001B10FF" w:rsidP="008C0C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85" w:rsidRPr="00495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851"/>
      </w:tblGrid>
      <w:tr w:rsidR="0075196E" w:rsidRPr="00495CCA" w:rsidTr="00495CCA">
        <w:trPr>
          <w:trHeight w:val="6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Pr="00495CCA" w:rsidRDefault="000760AE" w:rsidP="00F45C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Pr="00495CCA" w:rsidRDefault="0075196E" w:rsidP="00495C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E" w:rsidRPr="00495CCA" w:rsidRDefault="007519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5196E" w:rsidRPr="00495CCA" w:rsidTr="00495CCA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E" w:rsidRPr="00495CCA" w:rsidRDefault="007519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E" w:rsidRPr="00495CCA" w:rsidRDefault="007519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6E" w:rsidRPr="00495CCA" w:rsidRDefault="0075196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1B" w:rsidRPr="00495CCA" w:rsidTr="00495CCA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единицы синтаксиса. Словосочетание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простом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простом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ind w:right="-20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495CCA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ind w:right="-20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495CCA" w:rsidP="00380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пояснительные и присоединительные 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Уточняющие, пояснительные и присоединительные 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союзом как.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 союзом как.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ЕГЭ.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</w:t>
            </w:r>
            <w:r w:rsidR="00495CCA"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диалоге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диалоге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ЕГЭ. 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ЕГЭ. Тестирование.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Факультативные знаки  препинания. Авторская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Факультативные знаки  препинания. Авторская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(семинар)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(лабораторная работа)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8011B" w:rsidRPr="00495CCA" w:rsidTr="00495CCA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647" w:type="dxa"/>
            <w:shd w:val="clear" w:color="auto" w:fill="auto"/>
          </w:tcPr>
          <w:p w:rsidR="0038011B" w:rsidRPr="00495CCA" w:rsidRDefault="0038011B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1B" w:rsidRPr="00495CCA" w:rsidRDefault="0038011B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5CCA" w:rsidRPr="00495CCA" w:rsidTr="00495CC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A" w:rsidRPr="00495CCA" w:rsidRDefault="00495CCA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647" w:type="dxa"/>
            <w:shd w:val="clear" w:color="auto" w:fill="auto"/>
          </w:tcPr>
          <w:p w:rsidR="00495CCA" w:rsidRPr="00495CCA" w:rsidRDefault="00495CCA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A" w:rsidRPr="00495CCA" w:rsidRDefault="00495CCA" w:rsidP="00380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5CCA" w:rsidRPr="00495CCA" w:rsidTr="00495CCA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A" w:rsidRPr="00495CCA" w:rsidRDefault="00495CCA" w:rsidP="00380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647" w:type="dxa"/>
            <w:shd w:val="clear" w:color="auto" w:fill="auto"/>
          </w:tcPr>
          <w:p w:rsidR="00495CCA" w:rsidRPr="00495CCA" w:rsidRDefault="00495CCA" w:rsidP="0038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CA" w:rsidRPr="00495CCA" w:rsidRDefault="00495CCA" w:rsidP="00380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4725" w:rsidRPr="00495CCA" w:rsidRDefault="00D84725" w:rsidP="00D84725">
      <w:pPr>
        <w:rPr>
          <w:rFonts w:ascii="Times New Roman" w:hAnsi="Times New Roman" w:cs="Times New Roman"/>
          <w:sz w:val="24"/>
          <w:szCs w:val="24"/>
        </w:rPr>
      </w:pPr>
    </w:p>
    <w:p w:rsidR="00D84725" w:rsidRPr="00495CCA" w:rsidRDefault="00D84725" w:rsidP="00D84725">
      <w:pPr>
        <w:rPr>
          <w:rFonts w:ascii="Times New Roman" w:hAnsi="Times New Roman" w:cs="Times New Roman"/>
          <w:sz w:val="24"/>
          <w:szCs w:val="24"/>
        </w:rPr>
      </w:pPr>
    </w:p>
    <w:p w:rsidR="00CE3D26" w:rsidRPr="00495CCA" w:rsidRDefault="00CE3D26">
      <w:pPr>
        <w:rPr>
          <w:rFonts w:ascii="Times New Roman" w:hAnsi="Times New Roman" w:cs="Times New Roman"/>
          <w:sz w:val="24"/>
          <w:szCs w:val="24"/>
        </w:rPr>
      </w:pPr>
    </w:p>
    <w:sectPr w:rsidR="00CE3D26" w:rsidRPr="00495CCA" w:rsidSect="007F1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6C" w:rsidRDefault="00FB7C6C" w:rsidP="007F1832">
      <w:pPr>
        <w:spacing w:after="0" w:line="240" w:lineRule="auto"/>
      </w:pPr>
      <w:r>
        <w:separator/>
      </w:r>
    </w:p>
  </w:endnote>
  <w:endnote w:type="continuationSeparator" w:id="0">
    <w:p w:rsidR="00FB7C6C" w:rsidRDefault="00FB7C6C" w:rsidP="007F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2" w:rsidRDefault="007F18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02482"/>
      <w:docPartObj>
        <w:docPartGallery w:val="Page Numbers (Bottom of Page)"/>
        <w:docPartUnique/>
      </w:docPartObj>
    </w:sdtPr>
    <w:sdtEndPr/>
    <w:sdtContent>
      <w:p w:rsidR="007F1832" w:rsidRDefault="007F18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D4">
          <w:rPr>
            <w:noProof/>
          </w:rPr>
          <w:t>2</w:t>
        </w:r>
        <w:r>
          <w:fldChar w:fldCharType="end"/>
        </w:r>
      </w:p>
    </w:sdtContent>
  </w:sdt>
  <w:p w:rsidR="007F1832" w:rsidRDefault="007F18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2" w:rsidRDefault="007F1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6C" w:rsidRDefault="00FB7C6C" w:rsidP="007F1832">
      <w:pPr>
        <w:spacing w:after="0" w:line="240" w:lineRule="auto"/>
      </w:pPr>
      <w:r>
        <w:separator/>
      </w:r>
    </w:p>
  </w:footnote>
  <w:footnote w:type="continuationSeparator" w:id="0">
    <w:p w:rsidR="00FB7C6C" w:rsidRDefault="00FB7C6C" w:rsidP="007F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2" w:rsidRDefault="007F18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2" w:rsidRDefault="007F18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32" w:rsidRDefault="007F18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3FF"/>
    <w:multiLevelType w:val="multilevel"/>
    <w:tmpl w:val="C88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71141"/>
    <w:multiLevelType w:val="multilevel"/>
    <w:tmpl w:val="3C1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6289"/>
    <w:multiLevelType w:val="multilevel"/>
    <w:tmpl w:val="C92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0425E"/>
    <w:multiLevelType w:val="multilevel"/>
    <w:tmpl w:val="B76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61B23"/>
    <w:multiLevelType w:val="multilevel"/>
    <w:tmpl w:val="6F96250E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2F70A8"/>
    <w:multiLevelType w:val="multilevel"/>
    <w:tmpl w:val="4942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460E0"/>
    <w:multiLevelType w:val="multilevel"/>
    <w:tmpl w:val="91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F"/>
    <w:rsid w:val="0001259B"/>
    <w:rsid w:val="0001474A"/>
    <w:rsid w:val="0007493D"/>
    <w:rsid w:val="000760AE"/>
    <w:rsid w:val="000B5411"/>
    <w:rsid w:val="000C260F"/>
    <w:rsid w:val="000D587F"/>
    <w:rsid w:val="00186441"/>
    <w:rsid w:val="001B10FF"/>
    <w:rsid w:val="001D02F8"/>
    <w:rsid w:val="0020632A"/>
    <w:rsid w:val="002643FE"/>
    <w:rsid w:val="003025C2"/>
    <w:rsid w:val="0038011B"/>
    <w:rsid w:val="00495CCA"/>
    <w:rsid w:val="004F2AD4"/>
    <w:rsid w:val="0050537B"/>
    <w:rsid w:val="005B3AEC"/>
    <w:rsid w:val="005D0F53"/>
    <w:rsid w:val="005F0B08"/>
    <w:rsid w:val="00605B9F"/>
    <w:rsid w:val="006166BB"/>
    <w:rsid w:val="00656197"/>
    <w:rsid w:val="006753AD"/>
    <w:rsid w:val="0075196E"/>
    <w:rsid w:val="007547F0"/>
    <w:rsid w:val="00785040"/>
    <w:rsid w:val="007C5A4C"/>
    <w:rsid w:val="007E3ECF"/>
    <w:rsid w:val="007F1832"/>
    <w:rsid w:val="00810DC0"/>
    <w:rsid w:val="008147AF"/>
    <w:rsid w:val="00851675"/>
    <w:rsid w:val="008C0C85"/>
    <w:rsid w:val="008F61E5"/>
    <w:rsid w:val="00934886"/>
    <w:rsid w:val="00956B60"/>
    <w:rsid w:val="00AA49BA"/>
    <w:rsid w:val="00B25D29"/>
    <w:rsid w:val="00B2792C"/>
    <w:rsid w:val="00C06DB0"/>
    <w:rsid w:val="00C542FB"/>
    <w:rsid w:val="00CE3D26"/>
    <w:rsid w:val="00D27FAC"/>
    <w:rsid w:val="00D83652"/>
    <w:rsid w:val="00D84725"/>
    <w:rsid w:val="00DB4062"/>
    <w:rsid w:val="00DD330C"/>
    <w:rsid w:val="00E108DF"/>
    <w:rsid w:val="00E7161D"/>
    <w:rsid w:val="00E877C0"/>
    <w:rsid w:val="00EA2B65"/>
    <w:rsid w:val="00EE4254"/>
    <w:rsid w:val="00F45CBD"/>
    <w:rsid w:val="00FB7C6C"/>
    <w:rsid w:val="00FD08A3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87BF"/>
  <w15:docId w15:val="{B0361C88-A03F-4FF8-8036-8A9B63A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725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F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832"/>
  </w:style>
  <w:style w:type="paragraph" w:styleId="a7">
    <w:name w:val="footer"/>
    <w:basedOn w:val="a"/>
    <w:link w:val="a8"/>
    <w:uiPriority w:val="99"/>
    <w:unhideWhenUsed/>
    <w:rsid w:val="007F1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биологии</dc:creator>
  <cp:lastModifiedBy>79776334626</cp:lastModifiedBy>
  <cp:revision>2</cp:revision>
  <cp:lastPrinted>2019-12-17T13:37:00Z</cp:lastPrinted>
  <dcterms:created xsi:type="dcterms:W3CDTF">2020-10-09T19:35:00Z</dcterms:created>
  <dcterms:modified xsi:type="dcterms:W3CDTF">2020-10-09T19:35:00Z</dcterms:modified>
</cp:coreProperties>
</file>