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B" w:rsidRPr="008D109B" w:rsidRDefault="008D109B" w:rsidP="008D109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7939700"/>
      <w:r w:rsidRPr="008D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D1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8D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D109B" w:rsidRPr="008D109B" w:rsidRDefault="008D109B" w:rsidP="008D109B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D109B" w:rsidRPr="008D109B" w:rsidTr="003C6180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8D109B" w:rsidRPr="008D109B" w:rsidRDefault="008D109B" w:rsidP="008D109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109B" w:rsidRPr="008D109B" w:rsidRDefault="008D109B" w:rsidP="008D109B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7" name="Рисунок 7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0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31750</wp:posOffset>
            </wp:positionV>
            <wp:extent cx="1743075" cy="1743075"/>
            <wp:effectExtent l="0" t="0" r="0" b="0"/>
            <wp:wrapNone/>
            <wp:docPr id="6" name="Рисунок 6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9B" w:rsidRPr="008D109B" w:rsidRDefault="008D109B" w:rsidP="008D109B">
      <w:pPr>
        <w:tabs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109B" w:rsidRPr="008D109B" w:rsidRDefault="008D109B" w:rsidP="008D109B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8D109B" w:rsidRPr="008D109B" w:rsidRDefault="008D109B" w:rsidP="008D109B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8D109B" w:rsidRPr="008D109B" w:rsidRDefault="008D109B" w:rsidP="008D109B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8D109B" w:rsidRPr="008D109B" w:rsidRDefault="00256A82" w:rsidP="008D109B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№2-1 от 31.08.2020 </w:t>
      </w:r>
      <w:r w:rsidR="008D109B"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8D109B"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D109B"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№1 от 31.08.2020 </w:t>
      </w:r>
      <w:r w:rsidR="008D109B"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8D109B" w:rsidRPr="008D109B" w:rsidRDefault="008D109B" w:rsidP="008D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109B" w:rsidRPr="008D109B" w:rsidRDefault="008D109B" w:rsidP="008D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D10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D10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физике</w:t>
      </w:r>
    </w:p>
    <w:p w:rsidR="007866C4" w:rsidRPr="008D109B" w:rsidRDefault="007866C4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(базовый уровень)</w:t>
      </w: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</w:t>
      </w:r>
      <w:r w:rsidRPr="008D10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</w:t>
      </w: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 Юрий Васильевич</w:t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144145</wp:posOffset>
            </wp:positionV>
            <wp:extent cx="1828800" cy="1828800"/>
            <wp:effectExtent l="0" t="0" r="0" b="0"/>
            <wp:wrapNone/>
            <wp:docPr id="1" name="Рисунок 1" descr="C:\Users\Елена\Desktop\Карандаш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Елена\Desktop\Карандаше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</w:t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 цикла</w:t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К. </w:t>
      </w:r>
      <w:proofErr w:type="spellStart"/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Карандашева</w:t>
      </w:r>
      <w:proofErr w:type="spellEnd"/>
      <w:r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09B" w:rsidRPr="008D109B" w:rsidRDefault="008D109B" w:rsidP="008D109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8D109B" w:rsidP="008D1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B" w:rsidRPr="008D109B" w:rsidRDefault="00256A82" w:rsidP="00786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8D109B" w:rsidRPr="008D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F3370" w:rsidRPr="00EE64AD" w:rsidRDefault="00216D3C" w:rsidP="007866C4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7866C4" w:rsidRPr="00EE64AD" w:rsidRDefault="007866C4" w:rsidP="007866C4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EE64AD">
        <w:rPr>
          <w:rFonts w:ascii="Times New Roman" w:eastAsia="Calibri" w:hAnsi="Times New Roman" w:cs="Times New Roman"/>
          <w:color w:val="231F20"/>
          <w:spacing w:val="29"/>
          <w:sz w:val="24"/>
          <w:szCs w:val="24"/>
        </w:rPr>
        <w:tab/>
      </w:r>
      <w:r w:rsidRPr="00EE64A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Рабочая программа по физике для 10 класса</w:t>
      </w:r>
      <w:r w:rsidRPr="00EE64AD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EE64A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составлена в соответствии с:</w:t>
      </w:r>
    </w:p>
    <w:p w:rsidR="007866C4" w:rsidRPr="00EE64AD" w:rsidRDefault="007866C4" w:rsidP="007866C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Основной образовательной программой основного общего образования ЧОУ СОШ «Эдельвейс»</w:t>
      </w:r>
      <w:r w:rsidRPr="00EE64AD"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u w:val="single"/>
          <w:lang w:eastAsia="ru-RU"/>
        </w:rPr>
        <w:t xml:space="preserve"> </w:t>
      </w:r>
    </w:p>
    <w:p w:rsidR="007866C4" w:rsidRPr="00EE64AD" w:rsidRDefault="007866C4" w:rsidP="007866C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Учебным пл</w:t>
      </w:r>
      <w:r w:rsidR="00256A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аном ЧОУ СОШ «Эдельвейс» на 2020-2021</w:t>
      </w:r>
      <w:r w:rsidRPr="00EE6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уч. год</w:t>
      </w:r>
    </w:p>
    <w:p w:rsidR="007866C4" w:rsidRPr="00450F49" w:rsidRDefault="007866C4" w:rsidP="00450F49">
      <w:pPr>
        <w:pStyle w:val="a6"/>
        <w:widowControl w:val="0"/>
        <w:numPr>
          <w:ilvl w:val="0"/>
          <w:numId w:val="2"/>
        </w:numPr>
        <w:tabs>
          <w:tab w:val="left" w:pos="1260"/>
        </w:tabs>
        <w:jc w:val="both"/>
        <w:rPr>
          <w:rFonts w:eastAsia="Arial Unicode MS"/>
          <w:lang w:eastAsia="ru-RU"/>
        </w:rPr>
      </w:pPr>
      <w:r w:rsidRPr="00EE64AD">
        <w:rPr>
          <w:rFonts w:eastAsia="Arial Unicode MS"/>
          <w:color w:val="000000"/>
          <w:lang w:eastAsia="ru-RU"/>
        </w:rPr>
        <w:t>Физика. Рабочие программы. Предметная линия учебников серии</w:t>
      </w:r>
      <w:r w:rsidR="00450F49">
        <w:rPr>
          <w:rFonts w:eastAsia="Arial Unicode MS"/>
          <w:color w:val="000000"/>
          <w:lang w:eastAsia="ru-RU"/>
        </w:rPr>
        <w:t xml:space="preserve"> </w:t>
      </w:r>
      <w:r w:rsidRPr="00450F49">
        <w:rPr>
          <w:rFonts w:eastAsia="Arial Unicode MS"/>
          <w:color w:val="000000"/>
          <w:lang w:eastAsia="ru-RU"/>
        </w:rPr>
        <w:t>«Классический курс».</w:t>
      </w:r>
      <w:r w:rsidRPr="00450F49">
        <w:rPr>
          <w:rFonts w:eastAsia="Arial Unicode MS"/>
          <w:color w:val="000000"/>
          <w:lang w:eastAsia="ru-RU"/>
        </w:rPr>
        <w:tab/>
        <w:t>10—11 классы : учеб</w:t>
      </w:r>
      <w:proofErr w:type="gramStart"/>
      <w:r w:rsidRPr="00450F49">
        <w:rPr>
          <w:rFonts w:eastAsia="Arial Unicode MS"/>
          <w:color w:val="000000"/>
          <w:lang w:eastAsia="ru-RU"/>
        </w:rPr>
        <w:t>.</w:t>
      </w:r>
      <w:proofErr w:type="gramEnd"/>
      <w:r w:rsidRPr="00450F49">
        <w:rPr>
          <w:rFonts w:eastAsia="Arial Unicode MS"/>
          <w:color w:val="000000"/>
          <w:lang w:eastAsia="ru-RU"/>
        </w:rPr>
        <w:t xml:space="preserve"> </w:t>
      </w:r>
      <w:proofErr w:type="gramStart"/>
      <w:r w:rsidRPr="00450F49">
        <w:rPr>
          <w:rFonts w:eastAsia="Arial Unicode MS"/>
          <w:color w:val="000000"/>
          <w:lang w:eastAsia="ru-RU"/>
        </w:rPr>
        <w:t>п</w:t>
      </w:r>
      <w:proofErr w:type="gramEnd"/>
      <w:r w:rsidRPr="00450F49">
        <w:rPr>
          <w:rFonts w:eastAsia="Arial Unicode MS"/>
          <w:color w:val="000000"/>
          <w:lang w:eastAsia="ru-RU"/>
        </w:rPr>
        <w:t xml:space="preserve">особие для </w:t>
      </w:r>
      <w:proofErr w:type="spellStart"/>
      <w:r w:rsidRPr="00450F49">
        <w:rPr>
          <w:rFonts w:eastAsia="Arial Unicode MS"/>
          <w:color w:val="000000"/>
          <w:lang w:eastAsia="ru-RU"/>
        </w:rPr>
        <w:t>общеобразоват</w:t>
      </w:r>
      <w:proofErr w:type="spellEnd"/>
      <w:r w:rsidRPr="00450F49">
        <w:rPr>
          <w:rFonts w:eastAsia="Arial Unicode MS"/>
          <w:color w:val="000000"/>
          <w:lang w:eastAsia="ru-RU"/>
        </w:rPr>
        <w:t xml:space="preserve">. </w:t>
      </w:r>
      <w:r w:rsidR="00450F49">
        <w:rPr>
          <w:rFonts w:eastAsia="Arial Unicode MS"/>
          <w:color w:val="000000"/>
          <w:lang w:eastAsia="ru-RU"/>
        </w:rPr>
        <w:t xml:space="preserve">организаций / А. В. Шаталина. </w:t>
      </w:r>
      <w:r w:rsidRPr="00450F49">
        <w:rPr>
          <w:rFonts w:eastAsia="Arial Unicode MS"/>
          <w:color w:val="000000"/>
          <w:lang w:eastAsia="ru-RU"/>
        </w:rPr>
        <w:t>М. : Просвещение, 2017</w:t>
      </w:r>
    </w:p>
    <w:p w:rsidR="007866C4" w:rsidRPr="00EE64AD" w:rsidRDefault="007866C4" w:rsidP="008D1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734244" w:rsidRPr="00EE64AD" w:rsidRDefault="00734244" w:rsidP="00216D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64AD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 – методический комплект</w:t>
      </w:r>
    </w:p>
    <w:p w:rsidR="00C73370" w:rsidRPr="00EE64AD" w:rsidRDefault="00C73370" w:rsidP="00216D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3370" w:rsidRPr="00EE64AD" w:rsidRDefault="00C73370" w:rsidP="00216D3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64AD">
        <w:rPr>
          <w:rStyle w:val="c0"/>
          <w:color w:val="000000"/>
        </w:rPr>
        <w:t xml:space="preserve">1.Мякишев Г.Я., </w:t>
      </w:r>
      <w:proofErr w:type="spellStart"/>
      <w:r w:rsidRPr="00EE64AD">
        <w:rPr>
          <w:rStyle w:val="c0"/>
          <w:color w:val="000000"/>
        </w:rPr>
        <w:t>Буховцев</w:t>
      </w:r>
      <w:proofErr w:type="spellEnd"/>
      <w:r w:rsidRPr="00EE64AD">
        <w:rPr>
          <w:rStyle w:val="c0"/>
          <w:color w:val="000000"/>
        </w:rPr>
        <w:t xml:space="preserve"> Б.Б., Сотский Н.И. «Физика 10». М.: Просвещение, 201</w:t>
      </w:r>
      <w:r w:rsidR="00256A82">
        <w:rPr>
          <w:rStyle w:val="c0"/>
          <w:color w:val="000000"/>
        </w:rPr>
        <w:t xml:space="preserve">9 </w:t>
      </w:r>
      <w:r w:rsidRPr="00EE64AD">
        <w:rPr>
          <w:rStyle w:val="c0"/>
          <w:color w:val="000000"/>
        </w:rPr>
        <w:t>г.</w:t>
      </w:r>
    </w:p>
    <w:p w:rsidR="00C73370" w:rsidRPr="00EE64AD" w:rsidRDefault="00C73370" w:rsidP="00216D3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64AD">
        <w:rPr>
          <w:rStyle w:val="c0"/>
          <w:color w:val="000000"/>
        </w:rPr>
        <w:t xml:space="preserve">2. Поурочные планы. Физика 10 класс. Сост. </w:t>
      </w:r>
      <w:proofErr w:type="spellStart"/>
      <w:r w:rsidRPr="00EE64AD">
        <w:rPr>
          <w:rStyle w:val="c0"/>
          <w:color w:val="000000"/>
        </w:rPr>
        <w:t>Г.В.Марнина</w:t>
      </w:r>
      <w:proofErr w:type="spellEnd"/>
      <w:r w:rsidRPr="00EE64AD">
        <w:rPr>
          <w:rStyle w:val="c0"/>
          <w:color w:val="000000"/>
        </w:rPr>
        <w:t xml:space="preserve">, </w:t>
      </w:r>
      <w:proofErr w:type="spellStart"/>
      <w:r w:rsidRPr="00EE64AD">
        <w:rPr>
          <w:rStyle w:val="c0"/>
          <w:color w:val="000000"/>
        </w:rPr>
        <w:t>С.В.Боброва</w:t>
      </w:r>
      <w:proofErr w:type="spellEnd"/>
      <w:r w:rsidRPr="00EE64AD">
        <w:rPr>
          <w:rStyle w:val="c0"/>
          <w:color w:val="000000"/>
        </w:rPr>
        <w:t>. Волгоград, «Учитель», 2006г.</w:t>
      </w:r>
    </w:p>
    <w:p w:rsidR="00C73370" w:rsidRDefault="00C73370" w:rsidP="00216D3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E64AD">
        <w:rPr>
          <w:rStyle w:val="c0"/>
          <w:color w:val="000000"/>
        </w:rPr>
        <w:t>3.Рымкевич А.П. «Задачник. Физика 10-11 класс». М. Дрофа, 2010-2014гг.</w:t>
      </w:r>
    </w:p>
    <w:p w:rsidR="003719D2" w:rsidRDefault="003719D2" w:rsidP="00216D3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3719D2" w:rsidRPr="00EE64AD" w:rsidRDefault="003719D2" w:rsidP="00216D3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Учебный план отводит на образовательное изучение физики в 10 классе 2 часа в неделю, 68 часов в год.</w:t>
      </w:r>
    </w:p>
    <w:p w:rsidR="00A324A5" w:rsidRPr="00EE64AD" w:rsidRDefault="00A96D39" w:rsidP="00216D3C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E64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Планируемые результаты освоения учебного предмета</w:t>
      </w:r>
    </w:p>
    <w:p w:rsidR="00A324A5" w:rsidRPr="00EE64AD" w:rsidRDefault="00A324A5" w:rsidP="00216D3C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поле, атом, электрон;</w:t>
      </w:r>
      <w:proofErr w:type="gramEnd"/>
    </w:p>
    <w:p w:rsidR="00A324A5" w:rsidRPr="00EE64AD" w:rsidRDefault="00A324A5" w:rsidP="00216D3C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электрическое поле; электрический ток. </w:t>
      </w:r>
    </w:p>
    <w:p w:rsidR="00A324A5" w:rsidRPr="00EE64AD" w:rsidRDefault="00A324A5" w:rsidP="00216D3C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электродинамики; вклад российских и зарубежных ученых, оказавших наибольшее влияние на развитие физики.</w:t>
      </w:r>
    </w:p>
    <w:p w:rsidR="00A324A5" w:rsidRPr="00954541" w:rsidRDefault="00A324A5" w:rsidP="00954541">
      <w:pPr>
        <w:pStyle w:val="a6"/>
        <w:numPr>
          <w:ilvl w:val="0"/>
          <w:numId w:val="12"/>
        </w:numPr>
        <w:spacing w:line="360" w:lineRule="auto"/>
        <w:rPr>
          <w:lang w:eastAsia="ru-RU"/>
        </w:rPr>
      </w:pPr>
      <w:r w:rsidRPr="00954541">
        <w:rPr>
          <w:lang w:eastAsia="ru-RU"/>
        </w:rPr>
        <w:t>описывать и объяснять физические явления и свойства тел: механического движения; движение небесных тел и искусственных спутников Земли; свойства газов, жидкостей и твердых тел; электрического поля; постоянного электрического тока;</w:t>
      </w:r>
    </w:p>
    <w:p w:rsidR="00A324A5" w:rsidRPr="00EE64AD" w:rsidRDefault="00A324A5" w:rsidP="0095454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324A5" w:rsidRPr="00EE64AD" w:rsidRDefault="00A324A5" w:rsidP="0095454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A324A5" w:rsidRPr="00EE64AD" w:rsidRDefault="00A324A5" w:rsidP="0095454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A324A5" w:rsidRPr="00EE64AD" w:rsidRDefault="00954541" w:rsidP="00216D3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</w:t>
      </w:r>
      <w:bookmarkStart w:id="1" w:name="_GoBack"/>
      <w:bookmarkEnd w:id="1"/>
    </w:p>
    <w:p w:rsidR="00A324A5" w:rsidRPr="00EE64AD" w:rsidRDefault="00A324A5" w:rsidP="00216D3C">
      <w:pPr>
        <w:numPr>
          <w:ilvl w:val="0"/>
          <w:numId w:val="1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324A5" w:rsidRPr="00EE64AD" w:rsidRDefault="00A324A5" w:rsidP="00216D3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A324A5" w:rsidRPr="00EE64AD" w:rsidRDefault="00A324A5" w:rsidP="00216D3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8F377D" w:rsidRPr="00EE64AD" w:rsidRDefault="008F377D" w:rsidP="00216D3C">
      <w:pPr>
        <w:widowControl w:val="0"/>
        <w:autoSpaceDE w:val="0"/>
        <w:autoSpaceDN w:val="0"/>
        <w:adjustRightInd w:val="0"/>
        <w:spacing w:after="0" w:line="360" w:lineRule="auto"/>
        <w:ind w:left="1418" w:right="5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EE64A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Содержание учебного предмета</w:t>
      </w:r>
    </w:p>
    <w:p w:rsidR="00E547FB" w:rsidRPr="00EE64AD" w:rsidRDefault="00E547FB" w:rsidP="00216D3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>Введение. Что</w:t>
      </w:r>
      <w:r w:rsidRPr="00EE64AD">
        <w:rPr>
          <w:rFonts w:ascii="Times New Roman" w:hAnsi="Times New Roman" w:cs="Times New Roman"/>
          <w:sz w:val="24"/>
          <w:szCs w:val="24"/>
        </w:rPr>
        <w:t xml:space="preserve"> и как изучает физика. Физические законы и теории. Физическая картина мира.</w:t>
      </w:r>
    </w:p>
    <w:p w:rsidR="00E547FB" w:rsidRPr="00EE64AD" w:rsidRDefault="00E547FB" w:rsidP="00216D3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>Основание классической механики.</w:t>
      </w:r>
      <w:r w:rsidRPr="00EE6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64AD">
        <w:rPr>
          <w:rFonts w:ascii="Times New Roman" w:hAnsi="Times New Roman" w:cs="Times New Roman"/>
          <w:sz w:val="24"/>
          <w:szCs w:val="24"/>
        </w:rPr>
        <w:t>Из истории становления классической механики. Основные понятия классической механики. Путь и перемещение. Скорость. Ускорение. Динамические характеристики движения. Идеализированные объекты.</w:t>
      </w:r>
      <w:proofErr w:type="gramStart"/>
      <w:r w:rsidR="00BE0B05" w:rsidRPr="00EE64AD">
        <w:rPr>
          <w:rFonts w:ascii="Times New Roman" w:hAnsi="Times New Roman" w:cs="Times New Roman"/>
          <w:sz w:val="24"/>
          <w:szCs w:val="24"/>
        </w:rPr>
        <w:t xml:space="preserve"> </w:t>
      </w:r>
      <w:r w:rsidRPr="00EE64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47FB" w:rsidRPr="00EE64AD" w:rsidRDefault="00E547FB" w:rsidP="00216D3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>Ядро классической механики</w:t>
      </w:r>
      <w:r w:rsidRPr="00EE64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64AD">
        <w:rPr>
          <w:rFonts w:ascii="Times New Roman" w:hAnsi="Times New Roman" w:cs="Times New Roman"/>
          <w:sz w:val="24"/>
          <w:szCs w:val="24"/>
        </w:rPr>
        <w:t xml:space="preserve"> «Математические начала натуральной философии» Ньютона. Принципы классической механики. Закон сохранения импульса. Закон сохранения механической энергии.</w:t>
      </w:r>
    </w:p>
    <w:p w:rsidR="00E547FB" w:rsidRPr="00EE64AD" w:rsidRDefault="00E547FB" w:rsidP="00216D3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>Следствия классической механики</w:t>
      </w:r>
      <w:r w:rsidRPr="00EE6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64AD">
        <w:rPr>
          <w:rFonts w:ascii="Times New Roman" w:hAnsi="Times New Roman" w:cs="Times New Roman"/>
          <w:sz w:val="24"/>
          <w:szCs w:val="24"/>
        </w:rPr>
        <w:t>Небесная механика. Баллистика. Освоение космоса.</w:t>
      </w:r>
    </w:p>
    <w:p w:rsidR="00E547FB" w:rsidRPr="00EE64AD" w:rsidRDefault="00E547FB" w:rsidP="00216D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64AD">
        <w:rPr>
          <w:rFonts w:ascii="Times New Roman" w:hAnsi="Times New Roman" w:cs="Times New Roman"/>
          <w:b/>
          <w:sz w:val="24"/>
          <w:szCs w:val="24"/>
        </w:rPr>
        <w:t>Основы молекулярно-кинетической теории строения вещества</w:t>
      </w:r>
      <w:r w:rsidRPr="00EE64A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E64AD">
        <w:rPr>
          <w:rFonts w:ascii="Times New Roman" w:hAnsi="Times New Roman" w:cs="Times New Roman"/>
          <w:sz w:val="24"/>
          <w:szCs w:val="24"/>
        </w:rPr>
        <w:t>Макроскопическая система и характеристика ее состояния. Атомы и молекулы, их характеристики. Движение молекул. Опытное определение скоростей движения молекул. Взаимодействие молекул и атомов.</w:t>
      </w:r>
    </w:p>
    <w:p w:rsidR="00E547FB" w:rsidRPr="00EE64AD" w:rsidRDefault="00E547FB" w:rsidP="00216D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 xml:space="preserve">      Основные понятия и законы термодинамики </w:t>
      </w:r>
      <w:r w:rsidRPr="00EE64AD">
        <w:rPr>
          <w:rFonts w:ascii="Times New Roman" w:hAnsi="Times New Roman" w:cs="Times New Roman"/>
          <w:sz w:val="24"/>
          <w:szCs w:val="24"/>
        </w:rPr>
        <w:t>Тепловое равновесие. Температура. Внутренняя энергия макроскопической системы. Работа в термодинамике. Первый закон термодинамики. Второй закон термодинамики.</w:t>
      </w:r>
    </w:p>
    <w:p w:rsidR="00E547FB" w:rsidRPr="00EE64AD" w:rsidRDefault="00E547FB" w:rsidP="00216D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 xml:space="preserve">Свойства газов </w:t>
      </w:r>
      <w:r w:rsidRPr="00EE64AD">
        <w:rPr>
          <w:rFonts w:ascii="Times New Roman" w:hAnsi="Times New Roman" w:cs="Times New Roman"/>
          <w:sz w:val="24"/>
          <w:szCs w:val="24"/>
        </w:rPr>
        <w:t>Давление идеального газа. Уравнение состояния идеального газа. Газовые законы. Критическое состояние вещества. Насыщенный пар. Влажность воздуха. Применение газов. Принципы работы тепловых двигателей. Тепловые двигатели. Работа холодильной машины.</w:t>
      </w:r>
    </w:p>
    <w:p w:rsidR="00E547FB" w:rsidRPr="00EE64AD" w:rsidRDefault="00E547FB" w:rsidP="00216D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t xml:space="preserve">Свойства твердых тел и жидкостей </w:t>
      </w:r>
      <w:r w:rsidRPr="00EE64AD">
        <w:rPr>
          <w:rFonts w:ascii="Times New Roman" w:hAnsi="Times New Roman" w:cs="Times New Roman"/>
          <w:sz w:val="24"/>
          <w:szCs w:val="24"/>
        </w:rPr>
        <w:t>Идеальный кристалл. Анизотропия свойств кристаллических тел. Деформация твердого тела. Виды деформаций. Механические свойства твердых тел. Реальный кристалл. Жидкие кристаллы. Аморфное состояние твердого тела. Свойства поверхностного слоя жидкости. Смачивание. Капиллярность.</w:t>
      </w:r>
    </w:p>
    <w:p w:rsidR="00E547FB" w:rsidRPr="00EE64AD" w:rsidRDefault="00E547FB" w:rsidP="00216D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Электростатика. </w:t>
      </w:r>
      <w:r w:rsidRPr="00EE64AD">
        <w:rPr>
          <w:rFonts w:ascii="Times New Roman" w:hAnsi="Times New Roman" w:cs="Times New Roman"/>
          <w:sz w:val="24"/>
          <w:szCs w:val="24"/>
        </w:rPr>
        <w:t>Электрический заряд. Электризация тел. Закон Кулона. Электрическое поле. Линии напряженности электростатического поля. Проводники в электростатическом поле. Диэлектрики в электростатическом поле. Работа электростатического поля. Потенциал электростатического поля. Электрическая емкость. Энергия электростатического поля заряженного конденсатора</w:t>
      </w:r>
    </w:p>
    <w:p w:rsidR="007866C4" w:rsidRPr="00EE64AD" w:rsidRDefault="007866C4" w:rsidP="00216D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  <w:lang w:eastAsia="ru-RU"/>
        </w:rPr>
      </w:pPr>
    </w:p>
    <w:p w:rsidR="007866C4" w:rsidRPr="00EE64AD" w:rsidRDefault="007866C4" w:rsidP="00216D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  <w:lang w:eastAsia="ru-RU"/>
        </w:rPr>
      </w:pPr>
    </w:p>
    <w:p w:rsidR="004B4D7C" w:rsidRPr="00EE64AD" w:rsidRDefault="00801114" w:rsidP="00216D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  <w:lang w:eastAsia="ru-RU"/>
        </w:rPr>
      </w:pPr>
      <w:r w:rsidRPr="00EE64AD"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  <w:lang w:eastAsia="ru-RU"/>
        </w:rPr>
        <w:t>Т</w:t>
      </w:r>
      <w:r w:rsidR="001F4D2F" w:rsidRPr="00EE64AD"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  <w:lang w:eastAsia="ru-RU"/>
        </w:rPr>
        <w:t>ематическое планирование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7655"/>
        <w:gridCol w:w="1559"/>
      </w:tblGrid>
      <w:tr w:rsidR="008F7341" w:rsidRPr="00EE64AD" w:rsidTr="00216D3C">
        <w:trPr>
          <w:trHeight w:val="64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="008F7341"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часов</w:t>
            </w:r>
          </w:p>
        </w:tc>
      </w:tr>
      <w:tr w:rsidR="00C71196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1196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1196" w:rsidRPr="00EE64AD" w:rsidRDefault="00C71196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1196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изучает физика? Эксперимент, гипотеза, закон, теория.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Границы применимости физических теорий и законов. Физический материализм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Механическое движение. Системы отсчета.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Путь и перемещение. Векторы. Скорость и уравнение равномерного прямолинейного движения.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Относительность механического движения. Средняя и мгновенная скорость.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Равнопеременное движение. Ускорение.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Скорость и перемещение при равнопеременном движении.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Движение под действием силы тяжести.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№1 «Измерение ускорения свободного падения».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Равнопеременное движение по окружности. Характеристики движения.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Обобщающий урок по теме: «Кинематика».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№1 по теме «Кинематика».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C71196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9B3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9B3" w:rsidRPr="00EE64AD" w:rsidRDefault="000069B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9B3" w:rsidRPr="00EE64AD" w:rsidRDefault="000069B3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B3" w:rsidRPr="00EE64AD" w:rsidRDefault="000069B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Динамика. Инерция. Сила. I закон Ньютона.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Связь ускорения и силы. II и III законы Ньютона. Система единиц.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Инерциальные системы. Силы в природе. Сложение и разложение сил.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№2 «Исследование движения тела под действием постоянной силы».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Гравитация. Закон всемирного тяготения.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Космические скорости. Сила тяжести и вес. Невесомость.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Деформация. Закон Гука.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№3 «Изучение движения тела по окружности под действием сил тяжести и упругости».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Силы трения и сопротивления, их роль в технике. Решение задач по теме «Трение»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Обобщающий урок по теме «Динамика».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№2 по теме «Динамика».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9B3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9B3" w:rsidRPr="00EE64AD" w:rsidRDefault="000069B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9B3" w:rsidRPr="00EE64AD" w:rsidRDefault="000069B3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B3" w:rsidRPr="00EE64AD" w:rsidRDefault="000069B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Импульс тела. Закон сохранения импульса.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№4 «Исследование упругого и неупругого столкновения.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Реактивное движение.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Механическая работа и мощность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Кинетическая энергия и ее изменение.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силы тяжести и упругости. Потенциальная энергия.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Закон сохранения энергии. Роль неконсервативных сил.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№5 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работа по теме «Законы сохранения в механике»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№6 «Сравнение работы силы с изменение кинетической энергии».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Равновесие тел. Первое условие равновесия твердого тела. Момент силы. Второе условие равновесия твердого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9B3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9B3" w:rsidRPr="00EE64AD" w:rsidRDefault="000069B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9B3" w:rsidRPr="00EE64AD" w:rsidRDefault="000069B3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9B3" w:rsidRPr="00EE64AD" w:rsidRDefault="00E46C54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Тепловые явления. Основы МКТ.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Количество вещества. Масса молекулы.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Броуновское движение. Силы взаимодействия молекул.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№7 «Измерение поверхностного натяжения воды».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Строение газообразных, жидких и твердых тел. Идеальный газ.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Основное уравнение МКТ.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задач по теме «Основы МКТ».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Тепловое равновесие. Определение температуры.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Температура – мера средней кинетической энергии молекул. Скорости молекул.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Уравнение Менделеева-</w:t>
            </w:r>
            <w:proofErr w:type="spellStart"/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Газовые законы.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№3 по темам «Основы МКТ» и «Температура».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D2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73D2" w:rsidRPr="00EE64AD" w:rsidRDefault="00F073D2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73D2" w:rsidRPr="00EE64AD" w:rsidRDefault="00F073D2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Свойства твердых тел и жидкостей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3D2" w:rsidRPr="00EE64AD" w:rsidRDefault="00F073D2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Насыщенный пар. Зависимость давления пара от температуры.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Влажность воздуха.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№8 «Измерение влажности воздуха».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Кристаллические и аморфные тела. Тестирование по теме «Взаимные превращения жидкостей и газов. Твердые тела»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D2" w:rsidRPr="00EE64AD" w:rsidTr="00216D3C">
        <w:trPr>
          <w:trHeight w:val="59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73D2" w:rsidRPr="00EE64AD" w:rsidRDefault="00F073D2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73D2" w:rsidRPr="00EE64AD" w:rsidRDefault="00F073D2" w:rsidP="00216D3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EE64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Основные понятия и законы термодинамики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3D2" w:rsidRPr="00EE64AD" w:rsidRDefault="008A1B2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Внутренняя энергия.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в термодинамике. Количество теплоты.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задач на внутреннюю энергию и количество теплоты.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№9 «Измерение удельной теплоты плавления льда».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Первый закон термодинамики и </w:t>
            </w:r>
            <w:proofErr w:type="spellStart"/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Второй закон термодинамики. Необратимость процессов в природе.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Тепловые двигатели. КПД.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задач по теме «Молекулярная физика</w:t>
            </w:r>
            <w:r w:rsidR="00771CF3"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термодинамика</w:t>
            </w: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№4 по теме «Молекулярная физика</w:t>
            </w:r>
            <w:r w:rsidR="00771CF3"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термодинамика</w:t>
            </w: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1CF3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1CF3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1CF3" w:rsidRPr="00EE64AD" w:rsidRDefault="00771CF3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CF3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Заряженные тела. Электризация тел. Закон сохранения электрического заряда. Закон Кулона.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Электрическое поле. Напряженность электрического поля. Принцип суперпозиции. Силовые линии поля. Напряженность шара.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Проводники и диэлектрики в электрическом поле. Потенциал и разность потенциалов. Электроемкость. Конденсаторы.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1CF3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1CF3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1CF3" w:rsidRPr="00EE64AD" w:rsidRDefault="00771CF3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CF3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Сила тока. Закон Ома для участка цепи. Сопротивление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 10 «Измерение электрического сопротивления с помощью омметра.»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и мощность тока. электродвижущая сила. Закон Ома для полой цепи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Лабораторная работа № 11 «Измерение ЭДС и внутреннего сопротивления источника тока»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1CF3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1CF3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1CF3" w:rsidRPr="00EE64AD" w:rsidRDefault="00771CF3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CF3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7341" w:rsidRPr="00EE64AD" w:rsidTr="00216D3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341" w:rsidRPr="00EE64AD" w:rsidRDefault="008F7341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Итоговое тестирование за 10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341" w:rsidRPr="00EE64AD" w:rsidRDefault="00771CF3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2EC0" w:rsidRPr="00EE64AD" w:rsidRDefault="007C2EC0" w:rsidP="00216D3C">
      <w:pPr>
        <w:spacing w:after="43" w:line="36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C2EC0" w:rsidRPr="00EE64AD" w:rsidSect="007C2EC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9610BE"/>
    <w:multiLevelType w:val="multilevel"/>
    <w:tmpl w:val="E49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A1C"/>
    <w:multiLevelType w:val="hybridMultilevel"/>
    <w:tmpl w:val="8C3C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7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C34FDF"/>
    <w:multiLevelType w:val="multilevel"/>
    <w:tmpl w:val="A70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40314"/>
    <w:multiLevelType w:val="hybridMultilevel"/>
    <w:tmpl w:val="99D62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56E2"/>
    <w:multiLevelType w:val="multilevel"/>
    <w:tmpl w:val="A4E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A0D2E"/>
    <w:multiLevelType w:val="hybridMultilevel"/>
    <w:tmpl w:val="B8DA1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11">
    <w:nsid w:val="5A3F5C45"/>
    <w:multiLevelType w:val="multilevel"/>
    <w:tmpl w:val="2FD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953CE"/>
    <w:multiLevelType w:val="multilevel"/>
    <w:tmpl w:val="7D4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0D42C8"/>
    <w:multiLevelType w:val="multilevel"/>
    <w:tmpl w:val="7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85"/>
    <w:rsid w:val="000069B3"/>
    <w:rsid w:val="00010669"/>
    <w:rsid w:val="0001381E"/>
    <w:rsid w:val="000760F6"/>
    <w:rsid w:val="000F467F"/>
    <w:rsid w:val="00114A07"/>
    <w:rsid w:val="00134C96"/>
    <w:rsid w:val="00157171"/>
    <w:rsid w:val="001E1563"/>
    <w:rsid w:val="001F4D2F"/>
    <w:rsid w:val="00216D3C"/>
    <w:rsid w:val="002220C6"/>
    <w:rsid w:val="00227A38"/>
    <w:rsid w:val="00237E81"/>
    <w:rsid w:val="00256A82"/>
    <w:rsid w:val="00280C7A"/>
    <w:rsid w:val="002A2428"/>
    <w:rsid w:val="002C6F97"/>
    <w:rsid w:val="002E46E3"/>
    <w:rsid w:val="00316BF6"/>
    <w:rsid w:val="00322FC8"/>
    <w:rsid w:val="00335D9A"/>
    <w:rsid w:val="003611DB"/>
    <w:rsid w:val="003719D2"/>
    <w:rsid w:val="003C20A3"/>
    <w:rsid w:val="003E3521"/>
    <w:rsid w:val="0042532D"/>
    <w:rsid w:val="00434E32"/>
    <w:rsid w:val="00450F49"/>
    <w:rsid w:val="004840A6"/>
    <w:rsid w:val="004845B9"/>
    <w:rsid w:val="00495F02"/>
    <w:rsid w:val="004B2FCB"/>
    <w:rsid w:val="004B4D7C"/>
    <w:rsid w:val="004E1C9D"/>
    <w:rsid w:val="004F2D4E"/>
    <w:rsid w:val="005028C1"/>
    <w:rsid w:val="00526C8E"/>
    <w:rsid w:val="00563E21"/>
    <w:rsid w:val="005A551B"/>
    <w:rsid w:val="005E7863"/>
    <w:rsid w:val="005F4B3F"/>
    <w:rsid w:val="005F61CF"/>
    <w:rsid w:val="006445C3"/>
    <w:rsid w:val="006574FE"/>
    <w:rsid w:val="006A6641"/>
    <w:rsid w:val="006E13F0"/>
    <w:rsid w:val="006E2FB8"/>
    <w:rsid w:val="006F593A"/>
    <w:rsid w:val="00712202"/>
    <w:rsid w:val="00734244"/>
    <w:rsid w:val="00735A65"/>
    <w:rsid w:val="00771CF3"/>
    <w:rsid w:val="007866C4"/>
    <w:rsid w:val="007A55CE"/>
    <w:rsid w:val="007A6D2A"/>
    <w:rsid w:val="007C2EC0"/>
    <w:rsid w:val="00801114"/>
    <w:rsid w:val="00811377"/>
    <w:rsid w:val="00842145"/>
    <w:rsid w:val="00862407"/>
    <w:rsid w:val="00875EDC"/>
    <w:rsid w:val="008A1B2C"/>
    <w:rsid w:val="008D109B"/>
    <w:rsid w:val="008E3729"/>
    <w:rsid w:val="008F377D"/>
    <w:rsid w:val="008F7341"/>
    <w:rsid w:val="00947785"/>
    <w:rsid w:val="00954541"/>
    <w:rsid w:val="00983A8E"/>
    <w:rsid w:val="009A4EA9"/>
    <w:rsid w:val="009C41EB"/>
    <w:rsid w:val="00A324A5"/>
    <w:rsid w:val="00A5427C"/>
    <w:rsid w:val="00A81149"/>
    <w:rsid w:val="00A849EF"/>
    <w:rsid w:val="00A96D39"/>
    <w:rsid w:val="00AB4F99"/>
    <w:rsid w:val="00AC2B32"/>
    <w:rsid w:val="00B8464E"/>
    <w:rsid w:val="00B925FA"/>
    <w:rsid w:val="00BA4E33"/>
    <w:rsid w:val="00BC74F2"/>
    <w:rsid w:val="00BD60F8"/>
    <w:rsid w:val="00BE0B05"/>
    <w:rsid w:val="00C33133"/>
    <w:rsid w:val="00C532C0"/>
    <w:rsid w:val="00C71196"/>
    <w:rsid w:val="00C73370"/>
    <w:rsid w:val="00CE4713"/>
    <w:rsid w:val="00D45B4F"/>
    <w:rsid w:val="00D800D7"/>
    <w:rsid w:val="00D80A46"/>
    <w:rsid w:val="00D84E04"/>
    <w:rsid w:val="00D95720"/>
    <w:rsid w:val="00DF115E"/>
    <w:rsid w:val="00DF5E36"/>
    <w:rsid w:val="00E233A5"/>
    <w:rsid w:val="00E33570"/>
    <w:rsid w:val="00E46C54"/>
    <w:rsid w:val="00E547FB"/>
    <w:rsid w:val="00EA2563"/>
    <w:rsid w:val="00EE64AD"/>
    <w:rsid w:val="00EF2C70"/>
    <w:rsid w:val="00F073D2"/>
    <w:rsid w:val="00F3391E"/>
    <w:rsid w:val="00FA65D3"/>
    <w:rsid w:val="00FF3145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B"/>
  </w:style>
  <w:style w:type="paragraph" w:styleId="1">
    <w:name w:val="heading 1"/>
    <w:basedOn w:val="a"/>
    <w:next w:val="a"/>
    <w:link w:val="10"/>
    <w:uiPriority w:val="9"/>
    <w:qFormat/>
    <w:rsid w:val="00526C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F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table" w:styleId="a4">
    <w:name w:val="Table Grid"/>
    <w:basedOn w:val="a1"/>
    <w:rsid w:val="003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4713"/>
  </w:style>
  <w:style w:type="paragraph" w:customStyle="1" w:styleId="Style1">
    <w:name w:val="Style1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4713"/>
    <w:pPr>
      <w:widowControl w:val="0"/>
      <w:autoSpaceDE w:val="0"/>
      <w:autoSpaceDN w:val="0"/>
      <w:adjustRightInd w:val="0"/>
      <w:spacing w:after="0" w:line="18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4713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4713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4713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E471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CE471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CE4713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CE4713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CE4713"/>
    <w:rPr>
      <w:rFonts w:ascii="Arial" w:hAnsi="Arial" w:cs="Arial"/>
      <w:sz w:val="16"/>
      <w:szCs w:val="16"/>
    </w:rPr>
  </w:style>
  <w:style w:type="paragraph" w:styleId="a5">
    <w:name w:val="No Spacing"/>
    <w:qFormat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E471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D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rsid w:val="00FF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C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8F377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3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370"/>
  </w:style>
  <w:style w:type="character" w:customStyle="1" w:styleId="apple-converted-space">
    <w:name w:val="apple-converted-space"/>
    <w:basedOn w:val="a0"/>
    <w:rsid w:val="00C73370"/>
  </w:style>
  <w:style w:type="character" w:customStyle="1" w:styleId="apple-style-span">
    <w:name w:val="apple-style-span"/>
    <w:basedOn w:val="a0"/>
    <w:rsid w:val="00C73370"/>
  </w:style>
  <w:style w:type="paragraph" w:styleId="a9">
    <w:name w:val="Body Text"/>
    <w:basedOn w:val="a"/>
    <w:link w:val="aa"/>
    <w:uiPriority w:val="99"/>
    <w:semiHidden/>
    <w:unhideWhenUsed/>
    <w:rsid w:val="008D10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B"/>
  </w:style>
  <w:style w:type="paragraph" w:styleId="1">
    <w:name w:val="heading 1"/>
    <w:basedOn w:val="a"/>
    <w:next w:val="a"/>
    <w:link w:val="10"/>
    <w:uiPriority w:val="9"/>
    <w:qFormat/>
    <w:rsid w:val="00526C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F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table" w:styleId="a4">
    <w:name w:val="Table Grid"/>
    <w:basedOn w:val="a1"/>
    <w:rsid w:val="003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4713"/>
  </w:style>
  <w:style w:type="paragraph" w:customStyle="1" w:styleId="Style1">
    <w:name w:val="Style1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4713"/>
    <w:pPr>
      <w:widowControl w:val="0"/>
      <w:autoSpaceDE w:val="0"/>
      <w:autoSpaceDN w:val="0"/>
      <w:adjustRightInd w:val="0"/>
      <w:spacing w:after="0" w:line="18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4713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4713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4713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E471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CE471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CE4713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CE4713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CE4713"/>
    <w:rPr>
      <w:rFonts w:ascii="Arial" w:hAnsi="Arial" w:cs="Arial"/>
      <w:sz w:val="16"/>
      <w:szCs w:val="16"/>
    </w:rPr>
  </w:style>
  <w:style w:type="paragraph" w:styleId="a5">
    <w:name w:val="No Spacing"/>
    <w:qFormat/>
    <w:rsid w:val="00CE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E471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D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rsid w:val="00FF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C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8F377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3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370"/>
  </w:style>
  <w:style w:type="character" w:customStyle="1" w:styleId="apple-converted-space">
    <w:name w:val="apple-converted-space"/>
    <w:basedOn w:val="a0"/>
    <w:rsid w:val="00C73370"/>
  </w:style>
  <w:style w:type="character" w:customStyle="1" w:styleId="apple-style-span">
    <w:name w:val="apple-style-span"/>
    <w:basedOn w:val="a0"/>
    <w:rsid w:val="00C73370"/>
  </w:style>
  <w:style w:type="paragraph" w:styleId="a9">
    <w:name w:val="Body Text"/>
    <w:basedOn w:val="a"/>
    <w:link w:val="aa"/>
    <w:uiPriority w:val="99"/>
    <w:semiHidden/>
    <w:unhideWhenUsed/>
    <w:rsid w:val="008D10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201F-81CF-4BAD-8EF2-BAB2EE6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Юленька</cp:lastModifiedBy>
  <cp:revision>16</cp:revision>
  <cp:lastPrinted>2019-12-13T08:59:00Z</cp:lastPrinted>
  <dcterms:created xsi:type="dcterms:W3CDTF">2017-11-12T19:01:00Z</dcterms:created>
  <dcterms:modified xsi:type="dcterms:W3CDTF">2020-10-09T18:36:00Z</dcterms:modified>
</cp:coreProperties>
</file>